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C872A7" w14:textId="77777777" w:rsidR="00BC22D9" w:rsidRDefault="00BC22D9" w:rsidP="00BC22D9">
      <w:pPr>
        <w:pStyle w:val="a3"/>
        <w:spacing w:before="0" w:beforeAutospacing="0" w:after="0" w:afterAutospacing="0" w:line="763" w:lineRule="atLeast"/>
        <w:ind w:firstLine="480"/>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佛说三摩竭经</w:t>
      </w:r>
    </w:p>
    <w:p w14:paraId="04E36C27" w14:textId="77777777" w:rsidR="00BC22D9" w:rsidRDefault="00BC22D9" w:rsidP="00BC22D9">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吴</w:t>
      </w:r>
      <w:hyperlink r:id="rId4" w:tgtFrame="_blank" w:history="1">
        <w:r>
          <w:rPr>
            <w:rStyle w:val="a4"/>
            <w:rFonts w:ascii="微软雅黑" w:eastAsia="微软雅黑" w:hAnsi="微软雅黑" w:hint="eastAsia"/>
            <w:color w:val="A00000"/>
            <w:spacing w:val="10"/>
            <w:sz w:val="32"/>
            <w:szCs w:val="32"/>
          </w:rPr>
          <w:t>天竺</w:t>
        </w:r>
      </w:hyperlink>
      <w:hyperlink r:id="rId5" w:tgtFrame="_blank" w:history="1">
        <w:r>
          <w:rPr>
            <w:rStyle w:val="a4"/>
            <w:rFonts w:ascii="微软雅黑" w:eastAsia="微软雅黑" w:hAnsi="微软雅黑" w:hint="eastAsia"/>
            <w:color w:val="A00000"/>
            <w:spacing w:val="10"/>
            <w:sz w:val="32"/>
            <w:szCs w:val="32"/>
          </w:rPr>
          <w:t>沙门</w:t>
        </w:r>
      </w:hyperlink>
      <w:r>
        <w:rPr>
          <w:rFonts w:ascii="微软雅黑" w:eastAsia="微软雅黑" w:hAnsi="微软雅黑" w:hint="eastAsia"/>
          <w:color w:val="000000"/>
          <w:spacing w:val="10"/>
          <w:sz w:val="32"/>
          <w:szCs w:val="32"/>
        </w:rPr>
        <w:t>竺律炎译</w:t>
      </w:r>
    </w:p>
    <w:p w14:paraId="23B8D4D5" w14:textId="77777777" w:rsidR="00BC22D9" w:rsidRDefault="00BC22D9" w:rsidP="00BC22D9">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闻如是。一时佛在舍卫国祇树给孤独园。与千二百五十</w:t>
      </w:r>
      <w:hyperlink r:id="rId6"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五百菩萨俱。帝王人民及诸天龙鬼神无复央数。尔时有难国王名分陂檀。不信</w:t>
      </w:r>
      <w:hyperlink r:id="rId7" w:tgtFrame="_blank" w:history="1">
        <w:r>
          <w:rPr>
            <w:rStyle w:val="a4"/>
            <w:rFonts w:ascii="微软雅黑" w:eastAsia="微软雅黑" w:hAnsi="微软雅黑" w:hint="eastAsia"/>
            <w:color w:val="A00000"/>
            <w:spacing w:val="10"/>
            <w:sz w:val="32"/>
            <w:szCs w:val="32"/>
          </w:rPr>
          <w:t>佛法</w:t>
        </w:r>
      </w:hyperlink>
      <w:r>
        <w:rPr>
          <w:rFonts w:ascii="微软雅黑" w:eastAsia="微软雅黑" w:hAnsi="微软雅黑" w:hint="eastAsia"/>
          <w:color w:val="000000"/>
          <w:spacing w:val="10"/>
          <w:sz w:val="32"/>
          <w:szCs w:val="32"/>
        </w:rPr>
        <w:t>但好外道。日于宫中饭诸尼揵万余人。难国王常喜贡高。自谓</w:t>
      </w:r>
      <w:hyperlink r:id="rId8" w:tgtFrame="_blank" w:history="1">
        <w:r>
          <w:rPr>
            <w:rStyle w:val="a4"/>
            <w:rFonts w:ascii="微软雅黑" w:eastAsia="微软雅黑" w:hAnsi="微软雅黑" w:hint="eastAsia"/>
            <w:color w:val="A00000"/>
            <w:spacing w:val="10"/>
            <w:sz w:val="32"/>
            <w:szCs w:val="32"/>
          </w:rPr>
          <w:t>智慧</w:t>
        </w:r>
      </w:hyperlink>
      <w:r>
        <w:rPr>
          <w:rFonts w:ascii="微软雅黑" w:eastAsia="微软雅黑" w:hAnsi="微软雅黑" w:hint="eastAsia"/>
          <w:color w:val="000000"/>
          <w:spacing w:val="10"/>
          <w:sz w:val="32"/>
          <w:szCs w:val="32"/>
        </w:rPr>
        <w:t>无双。以铁鍱其腹。常恐智慧从腹横出。王欲为其太子娶妇。即问左右群臣。天下宁有智慧如我者不。若有者我欲为子娶其女。大臣便受王教。即遍至国中求索。了无有如王。亦自知国中无有。即更遣使者行到他国。求索智士女。尔时使者即受王教。便至舍卫国。使者便问国中人民。是国中宁有好道贤者不乎。人答言有。使者言。姓字何等。人报言。字为佛。使者言。佛宁有女无。人言。佛者道人也。无有女。使者言。次复有谁人。答言。复有人字阿难邠坻。大贤善好道。有好女国中第一。使者言。何用为第一。国中人言。曾与太子只共请买园田八十顷持上佛。复以象负运黄金数千万亿持雇园田。不贪重宝但念为善耳。使者闻国中人言。大</w:t>
      </w:r>
      <w:hyperlink r:id="rId9"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自</w:t>
      </w:r>
      <w:r>
        <w:rPr>
          <w:rFonts w:ascii="微软雅黑" w:eastAsia="微软雅黑" w:hAnsi="微软雅黑" w:hint="eastAsia"/>
          <w:color w:val="000000"/>
          <w:spacing w:val="10"/>
          <w:sz w:val="32"/>
          <w:szCs w:val="32"/>
        </w:rPr>
        <w:lastRenderedPageBreak/>
        <w:t>知以得消息即还本国白王言。乃舍卫国中有贤善者大好道。字阿难邠坻。难国王闻使者言。便作书即遣太子与群臣百官。严驾载珍宝。俱相随到舍卫国。止顿太子着城外。使人便入城至阿难邠坻舍。时守门者。便入白阿难邠坻。外有使者来。阿难邠坻即自出应门。见使者黑丑如鬼。阿难邠坻大惊言。汝何等人乎。即答言。我是难国王使者。阿难邠坻言。卿来欲何等求。使者言。我来宣传教命。难国王虽不相见遥相爱敬。人每往来歌叹卿</w:t>
      </w:r>
      <w:hyperlink r:id="rId10" w:tgtFrame="_blank" w:history="1">
        <w:r>
          <w:rPr>
            <w:rStyle w:val="a4"/>
            <w:rFonts w:ascii="微软雅黑" w:eastAsia="微软雅黑" w:hAnsi="微软雅黑" w:hint="eastAsia"/>
            <w:color w:val="A00000"/>
            <w:spacing w:val="10"/>
            <w:sz w:val="32"/>
            <w:szCs w:val="32"/>
          </w:rPr>
          <w:t>功德</w:t>
        </w:r>
      </w:hyperlink>
      <w:r>
        <w:rPr>
          <w:rFonts w:ascii="微软雅黑" w:eastAsia="微软雅黑" w:hAnsi="微软雅黑" w:hint="eastAsia"/>
          <w:color w:val="000000"/>
          <w:spacing w:val="10"/>
          <w:sz w:val="32"/>
          <w:szCs w:val="32"/>
        </w:rPr>
        <w:t>无有量。闻君贤善大好道有女。故来欲为太子求君女。王亦自有书相闻。阿难邠坻即欲骂之。便自忍而不言。便呼前共坐。相问讯谈语。使者便以书视之。阿难邠坻即读书讫竟。答使者言。我有大人当往报之。若听我者。我当还语卿消息。便留坐使者。阿难邠坻便到佛所。即前为佛作礼。却长跪叉手白佛言。今难国王遣使者来到我家。其人状类黑如鬼。辞言。欲为王太子求我女三摩竭。今当云何。佛言。与之。阿难邠坻言。使者黑如鬼。其王太子当何类。我复曾从佛闻。难国王但事诸尼揵。裸形无有衣被。状类丑黑惊怖我女耶。佛言</w:t>
      </w:r>
      <w:r>
        <w:rPr>
          <w:rFonts w:ascii="微软雅黑" w:eastAsia="微软雅黑" w:hAnsi="微软雅黑" w:hint="eastAsia"/>
          <w:color w:val="000000"/>
          <w:spacing w:val="10"/>
          <w:sz w:val="32"/>
          <w:szCs w:val="32"/>
        </w:rPr>
        <w:lastRenderedPageBreak/>
        <w:t>不也。与之。当知是</w:t>
      </w:r>
      <w:hyperlink r:id="rId11" w:tgtFrame="_blank" w:history="1">
        <w:r>
          <w:rPr>
            <w:rStyle w:val="a4"/>
            <w:rFonts w:ascii="微软雅黑" w:eastAsia="微软雅黑" w:hAnsi="微软雅黑" w:hint="eastAsia"/>
            <w:color w:val="A00000"/>
            <w:spacing w:val="10"/>
            <w:sz w:val="32"/>
            <w:szCs w:val="32"/>
          </w:rPr>
          <w:t>因缘</w:t>
        </w:r>
      </w:hyperlink>
      <w:r>
        <w:rPr>
          <w:rFonts w:ascii="微软雅黑" w:eastAsia="微软雅黑" w:hAnsi="微软雅黑" w:hint="eastAsia"/>
          <w:color w:val="000000"/>
          <w:spacing w:val="10"/>
          <w:sz w:val="32"/>
          <w:szCs w:val="32"/>
        </w:rPr>
        <w:t>。三摩竭应当于裸形国度脱八万人。阿难邠坻不敢复问佛。心怀恨意。即还归谓使者言。卿奉王教命。故从远来求索我女。大善当相与。使者闻阿难邠坻言。即还到城外至太子所。便与太子相随来。到阿难邠坻舍。即从车上下。金银及礼娉与阿难邠坻。便共请人客。饮食相娱乐七日讫竟。阿难邠坻遣送三摩竭奴婢衣服及与珍宝无复央数太子便载三摩竭去还归本国</w:t>
      </w:r>
    </w:p>
    <w:p w14:paraId="04C9BFDB" w14:textId="77777777" w:rsidR="00BC22D9" w:rsidRDefault="00BC22D9" w:rsidP="00BC22D9">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尔时难国王见子妇来归即大欢喜。便请其师尼揵若陀弗及万二千</w:t>
      </w:r>
      <w:hyperlink r:id="rId12" w:tgtFrame="_blank" w:history="1">
        <w:r>
          <w:rPr>
            <w:rStyle w:val="a4"/>
            <w:rFonts w:ascii="微软雅黑" w:eastAsia="微软雅黑" w:hAnsi="微软雅黑" w:hint="eastAsia"/>
            <w:color w:val="A00000"/>
            <w:spacing w:val="10"/>
            <w:sz w:val="32"/>
            <w:szCs w:val="32"/>
          </w:rPr>
          <w:t>弟子</w:t>
        </w:r>
      </w:hyperlink>
      <w:r>
        <w:rPr>
          <w:rFonts w:ascii="微软雅黑" w:eastAsia="微软雅黑" w:hAnsi="微软雅黑" w:hint="eastAsia"/>
          <w:color w:val="000000"/>
          <w:spacing w:val="10"/>
          <w:sz w:val="32"/>
          <w:szCs w:val="32"/>
        </w:rPr>
        <w:t>。悉入宫饭之。难国王夫人及太子悉下饭具。尔时呼三摩竭来出。欲令下饭分共礼诸师。三摩竭适至第三门中。遥见诸尼揵悉罗坐裸形无有衣被。三摩竭即大惊。是为狗畜生无有异。便两手覆面遥唾之。即还入室不肯复出。诸尼揵皆嗔恚三摩竭所。即告王言。从何得此荧惑不吉利之人在王宫。促遣令去。若不遣去者。当坏败王国中。诸尼揵不肯复饭食即欲起去。王便辞谢诸师。我当为大师遣去。明日不复令现于宫中。诸尼揵及饭食讫便去。即日太子自往至三摩竭所。</w:t>
      </w:r>
      <w:r>
        <w:rPr>
          <w:rFonts w:ascii="微软雅黑" w:eastAsia="微软雅黑" w:hAnsi="微软雅黑" w:hint="eastAsia"/>
          <w:color w:val="000000"/>
          <w:spacing w:val="10"/>
          <w:sz w:val="32"/>
          <w:szCs w:val="32"/>
        </w:rPr>
        <w:lastRenderedPageBreak/>
        <w:t>三摩竭时大嗔恚。教婢令闭门。如是四五日。太子不敢复往。夫人即问太子。何故不往。太子默声不言。夫人以知之。即自往到三摩竭所。我为子娶。若今当承事我子。何故折辱我子。三摩竭答言。夫人子所事师及国中人民。皆如狗畜生无有异。夫人闻之大惭愧。即还白王言。大王。自用道智无双。国中无有可王意者。王乃劳群臣八千里求妇。今妇无所畏难折辱我子。复面骂我言。比狗畜生。王闻夫人言。即自往到三摩竭所。尔时三摩竭大憍慢。不肯出为王作礼。王即遥问三摩竭。我行八千里娶。若以贤善故。若间者既辱我师。今复面骂夫人及太子。岂有不可乎。三摩竭报言然。大王师及夫人太子并其国中人民。皆如狗畜生无异。王即惊言。是小女子。今折辱我如是。我恐智从腹中横出以铁鍱我腹。我日饭诸道士万余人。谁能及我者。今汝交面相骂。三摩竭言。王国中人民所事师。常无有衣裳裸形相视。当有何等道。设使有道尚不足以贵。何况无道。大王。虽日饭是辈万余人者。皆是我所不恭敬辈。常唾贱者。尔时难国王大穷。即自思惟。当共谁议是事。即自</w:t>
      </w:r>
      <w:r>
        <w:rPr>
          <w:rFonts w:ascii="微软雅黑" w:eastAsia="微软雅黑" w:hAnsi="微软雅黑" w:hint="eastAsia"/>
          <w:color w:val="000000"/>
          <w:spacing w:val="10"/>
          <w:sz w:val="32"/>
          <w:szCs w:val="32"/>
        </w:rPr>
        <w:lastRenderedPageBreak/>
        <w:t>往到尼揵若陀弗所。前为师作礼白言。我娶妇以于舍卫国得妇。间者无状。既折辱大师今复憍慢面骂我及夫人太子。比狗畜生。虽是妇不以妇礼事我。今当云何。师告王。复往问之言。汝国中人民所事。何如我国中人民所事。如何等言。王往慎勿得嗔怒徐问之。自当有语。王即受教如师所言。便至三摩竭所问言。汝国中人民所事。何用胜我国中人民所事。三摩竭言。我国中人民所事最尊。男女皆有衣裳尊卑异路。身体不相见。现有大小名佛。教授数千亿万人。皆令得度世泥洹道。入火不烧入水不溺。能典揽三千大千日月万二千亿天地。变化入无间出无孔。知当来过去今现在事。身有三十二相八十种好</w:t>
      </w:r>
      <w:hyperlink r:id="rId13" w:tgtFrame="_blank" w:history="1">
        <w:r>
          <w:rPr>
            <w:rStyle w:val="a4"/>
            <w:rFonts w:ascii="微软雅黑" w:eastAsia="微软雅黑" w:hAnsi="微软雅黑" w:hint="eastAsia"/>
            <w:color w:val="A00000"/>
            <w:spacing w:val="10"/>
            <w:sz w:val="32"/>
            <w:szCs w:val="32"/>
          </w:rPr>
          <w:t>道德</w:t>
        </w:r>
      </w:hyperlink>
      <w:r>
        <w:rPr>
          <w:rFonts w:ascii="微软雅黑" w:eastAsia="微软雅黑" w:hAnsi="微软雅黑" w:hint="eastAsia"/>
          <w:color w:val="000000"/>
          <w:spacing w:val="10"/>
          <w:sz w:val="32"/>
          <w:szCs w:val="32"/>
        </w:rPr>
        <w:t>通达。诸天帝王人民杂会稽首来谒。王闻三摩竭语。即大踊跃欢喜</w:t>
      </w:r>
    </w:p>
    <w:p w14:paraId="4AD1EB2E" w14:textId="77777777" w:rsidR="00BC22D9" w:rsidRDefault="00BC22D9" w:rsidP="00BC22D9">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尔时难国王告三摩竭言。汝所事佛。宁可得见不。三摩竭言。我能为大王。遥请之即可致。王言。大善。乃相去八千里。请佛当云何。三摩竭言。不须大王遣人请。但当至意遥</w:t>
      </w:r>
      <w:hyperlink r:id="rId14" w:tgtFrame="_blank" w:history="1">
        <w:r>
          <w:rPr>
            <w:rStyle w:val="a4"/>
            <w:rFonts w:ascii="微软雅黑" w:eastAsia="微软雅黑" w:hAnsi="微软雅黑" w:hint="eastAsia"/>
            <w:color w:val="A00000"/>
            <w:spacing w:val="10"/>
            <w:sz w:val="32"/>
            <w:szCs w:val="32"/>
          </w:rPr>
          <w:t>烧香</w:t>
        </w:r>
      </w:hyperlink>
      <w:r>
        <w:rPr>
          <w:rFonts w:ascii="微软雅黑" w:eastAsia="微软雅黑" w:hAnsi="微软雅黑" w:hint="eastAsia"/>
          <w:color w:val="000000"/>
          <w:spacing w:val="10"/>
          <w:sz w:val="32"/>
          <w:szCs w:val="32"/>
        </w:rPr>
        <w:t>请也。佛</w:t>
      </w:r>
      <w:hyperlink r:id="rId15" w:tgtFrame="_blank" w:history="1">
        <w:r>
          <w:rPr>
            <w:rStyle w:val="a4"/>
            <w:rFonts w:ascii="微软雅黑" w:eastAsia="微软雅黑" w:hAnsi="微软雅黑" w:hint="eastAsia"/>
            <w:color w:val="A00000"/>
            <w:spacing w:val="10"/>
            <w:sz w:val="32"/>
            <w:szCs w:val="32"/>
          </w:rPr>
          <w:t>神通</w:t>
        </w:r>
      </w:hyperlink>
      <w:r>
        <w:rPr>
          <w:rFonts w:ascii="微软雅黑" w:eastAsia="微软雅黑" w:hAnsi="微软雅黑" w:hint="eastAsia"/>
          <w:color w:val="000000"/>
          <w:spacing w:val="10"/>
          <w:sz w:val="32"/>
          <w:szCs w:val="32"/>
        </w:rPr>
        <w:t>照知人心中所念。王夫人及太子皆当随我后。三摩竭即自上高台上。政服便</w:t>
      </w:r>
      <w:r>
        <w:rPr>
          <w:rFonts w:ascii="微软雅黑" w:eastAsia="微软雅黑" w:hAnsi="微软雅黑" w:hint="eastAsia"/>
          <w:color w:val="000000"/>
          <w:spacing w:val="10"/>
          <w:sz w:val="32"/>
          <w:szCs w:val="32"/>
        </w:rPr>
        <w:lastRenderedPageBreak/>
        <w:t>向舍卫国长跪烧香。持头面着地作礼言。今难国王。不知天下有佛。当用一切人民故。哀悲诸勤苦。愿佛明旦与诸比丘僧。劳屈尊神来到难国王所饭。言适竟。香烟便达佛所。绕佛三匝于佛上化作香盖。佛时适为无数千人</w:t>
      </w:r>
      <w:hyperlink r:id="rId16" w:tgtFrame="_blank" w:history="1">
        <w:r>
          <w:rPr>
            <w:rStyle w:val="a4"/>
            <w:rFonts w:ascii="微软雅黑" w:eastAsia="微软雅黑" w:hAnsi="微软雅黑" w:hint="eastAsia"/>
            <w:color w:val="A00000"/>
            <w:spacing w:val="10"/>
            <w:sz w:val="32"/>
            <w:szCs w:val="32"/>
          </w:rPr>
          <w:t>说法</w:t>
        </w:r>
      </w:hyperlink>
      <w:r>
        <w:rPr>
          <w:rFonts w:ascii="微软雅黑" w:eastAsia="微软雅黑" w:hAnsi="微软雅黑" w:hint="eastAsia"/>
          <w:color w:val="000000"/>
          <w:spacing w:val="10"/>
          <w:sz w:val="32"/>
          <w:szCs w:val="32"/>
        </w:rPr>
        <w:t>。尔时阿难前长跪叉手白佛言。是何等</w:t>
      </w:r>
      <w:hyperlink r:id="rId17" w:tgtFrame="_blank" w:history="1">
        <w:r>
          <w:rPr>
            <w:rStyle w:val="a4"/>
            <w:rFonts w:ascii="微软雅黑" w:eastAsia="微软雅黑" w:hAnsi="微软雅黑" w:hint="eastAsia"/>
            <w:color w:val="A00000"/>
            <w:spacing w:val="10"/>
            <w:sz w:val="32"/>
            <w:szCs w:val="32"/>
          </w:rPr>
          <w:t>感应</w:t>
        </w:r>
      </w:hyperlink>
      <w:r>
        <w:rPr>
          <w:rFonts w:ascii="微软雅黑" w:eastAsia="微软雅黑" w:hAnsi="微软雅黑" w:hint="eastAsia"/>
          <w:color w:val="000000"/>
          <w:spacing w:val="10"/>
          <w:sz w:val="32"/>
          <w:szCs w:val="32"/>
        </w:rPr>
        <w:t>乃尔。愿佛解说其意。佛告阿难。难国王及三摩竭。明旦当请佛及诸比丘僧。三摩竭有至心欲令难国人民。悉舍邪见令向正道。香来至此请佛。尔时即告摩诃目揵连敕诸比丘僧。明旦当到难国三摩竭所食。摩诃目连受</w:t>
      </w:r>
      <w:hyperlink r:id="rId18" w:tgtFrame="_blank" w:history="1">
        <w:r>
          <w:rPr>
            <w:rStyle w:val="a4"/>
            <w:rFonts w:ascii="微软雅黑" w:eastAsia="微软雅黑" w:hAnsi="微软雅黑" w:hint="eastAsia"/>
            <w:color w:val="A00000"/>
            <w:spacing w:val="10"/>
            <w:sz w:val="32"/>
            <w:szCs w:val="32"/>
          </w:rPr>
          <w:t>佛教</w:t>
        </w:r>
      </w:hyperlink>
      <w:r>
        <w:rPr>
          <w:rFonts w:ascii="微软雅黑" w:eastAsia="微软雅黑" w:hAnsi="微软雅黑" w:hint="eastAsia"/>
          <w:color w:val="000000"/>
          <w:spacing w:val="10"/>
          <w:sz w:val="32"/>
          <w:szCs w:val="32"/>
        </w:rPr>
        <w:t>。即宣语诸比丘。明日当就请。勿得他余行于是三摩竭。皆令王夫人太子及诸婇女。斋戒烧香布坐席。设饭食具悉办。三摩竭知佛当来。与王夫人太子婇女及诸尼揵共住中庭。三摩竭告王夫人太子。皆随我后。今诸罗汉当先来至。佛最在后。卿曹慎莫惊怖。随我所为。三摩竭于是复长跪烧香言。饭具已办愿佛用时。佛知三摩竭心所念。即告诸比丘。今日当到难国食。尔曹各以道变化</w:t>
      </w:r>
      <w:hyperlink r:id="rId19" w:tgtFrame="_blank" w:history="1">
        <w:r>
          <w:rPr>
            <w:rStyle w:val="a4"/>
            <w:rFonts w:ascii="微软雅黑" w:eastAsia="微软雅黑" w:hAnsi="微软雅黑" w:hint="eastAsia"/>
            <w:color w:val="A00000"/>
            <w:spacing w:val="10"/>
            <w:sz w:val="32"/>
            <w:szCs w:val="32"/>
          </w:rPr>
          <w:t>自在</w:t>
        </w:r>
      </w:hyperlink>
      <w:r>
        <w:rPr>
          <w:rFonts w:ascii="微软雅黑" w:eastAsia="微软雅黑" w:hAnsi="微软雅黑" w:hint="eastAsia"/>
          <w:color w:val="000000"/>
          <w:spacing w:val="10"/>
          <w:sz w:val="32"/>
          <w:szCs w:val="32"/>
        </w:rPr>
        <w:t>所为。诸比丘即受教。中有化作龙虎。凤凰孔雀牛鸠鸽百鸟枭兽交露帐者。诸众僧悉在其中坐各各皆</w:t>
      </w:r>
      <w:r>
        <w:rPr>
          <w:rFonts w:ascii="微软雅黑" w:eastAsia="微软雅黑" w:hAnsi="微软雅黑" w:hint="eastAsia"/>
          <w:color w:val="000000"/>
          <w:spacing w:val="10"/>
          <w:sz w:val="32"/>
          <w:szCs w:val="32"/>
        </w:rPr>
        <w:lastRenderedPageBreak/>
        <w:t>不同。尔时佛自坐师子交露帐中。即与千二百五十比丘五百菩萨诸天鬼神龙俱。从</w:t>
      </w:r>
      <w:hyperlink r:id="rId20" w:tgtFrame="_blank" w:history="1">
        <w:r>
          <w:rPr>
            <w:rStyle w:val="a4"/>
            <w:rFonts w:ascii="微软雅黑" w:eastAsia="微软雅黑" w:hAnsi="微软雅黑" w:hint="eastAsia"/>
            <w:color w:val="A00000"/>
            <w:spacing w:val="10"/>
            <w:sz w:val="32"/>
            <w:szCs w:val="32"/>
          </w:rPr>
          <w:t>虚空</w:t>
        </w:r>
      </w:hyperlink>
      <w:r>
        <w:rPr>
          <w:rFonts w:ascii="微软雅黑" w:eastAsia="微软雅黑" w:hAnsi="微软雅黑" w:hint="eastAsia"/>
          <w:color w:val="000000"/>
          <w:spacing w:val="10"/>
          <w:sz w:val="32"/>
          <w:szCs w:val="32"/>
        </w:rPr>
        <w:t>中神足飞行。适至难国。佛便放光明天地大震动。诸罗汉菩萨各悉作变化先来下。难国人民见此变化皆大惊怖。王问三摩竭言。是佛不也。答言。非佛。三摩竭告王。勿恐是诸弟子也。佛最在后。身中有三十二相八十种好。须臾之间佛俱从上来下。释梵四天王在前导。诸天鼓琴作其倡伎而乐佛。三摩竭与王夫人太子。即持华香迎佛。前为佛作礼。便相将入宫即就座。诸菩萨阿罗汉皆前坐。大小相次。三摩竭即令王夫人太子前行澡水。便下饭食具。国中人民来观者甚众多。王令大臣闭宫门。人民见王闭宫门。大嗔恚王所各持斧欲破宫门。佛遥知之言。我所行化皆欲令作善。今难国人民皆来观。而王闭宫门也。佛尔时欲令一切人等见佛。即使宫门墙壁悉化作水精色内外相见。难国人民见佛及诸菩萨罗汉皆大欢喜</w:t>
      </w:r>
    </w:p>
    <w:p w14:paraId="72382D82" w14:textId="77777777" w:rsidR="00BC22D9" w:rsidRDefault="00BC22D9" w:rsidP="00BC22D9">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尔时佛有一罗汉名宾头卢。时坐山上忽忘至难国。宾头卢坐来久。适欲以针缝缕衣。以针刺地。缕与衣相连。是时佛已应难国王宫中坐已。宾头卢即以神足飞行</w:t>
      </w:r>
      <w:r>
        <w:rPr>
          <w:rFonts w:ascii="微软雅黑" w:eastAsia="微软雅黑" w:hAnsi="微软雅黑" w:hint="eastAsia"/>
          <w:color w:val="000000"/>
          <w:spacing w:val="10"/>
          <w:sz w:val="32"/>
          <w:szCs w:val="32"/>
        </w:rPr>
        <w:lastRenderedPageBreak/>
        <w:t>至难国。山便随宾头卢后。尔时国中有一女人怀躯。见山来政黑恐堕其上。便大惶怖即堕躯。佛以遥知之。即令摩诃目连以神足飞行迎问。宾头卢汝后何等。宾头卢即还顾见山。以手揽山掷故处八千里。尔时宾头卢即到前。为佛作礼却坐</w:t>
      </w:r>
    </w:p>
    <w:p w14:paraId="7036C058" w14:textId="77777777" w:rsidR="00BC22D9" w:rsidRDefault="00BC22D9" w:rsidP="00BC22D9">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佛告宾头卢。我教天下人欲令悉度世。今汝既失期复杀一人人命至重是我道所不喜。汝从今已后。不得复随我食及与众会。若当留住。后须</w:t>
      </w:r>
      <w:hyperlink r:id="rId21" w:tgtFrame="_blank" w:history="1">
        <w:r>
          <w:rPr>
            <w:rStyle w:val="a4"/>
            <w:rFonts w:ascii="微软雅黑" w:eastAsia="微软雅黑" w:hAnsi="微软雅黑" w:hint="eastAsia"/>
            <w:color w:val="A00000"/>
            <w:spacing w:val="10"/>
            <w:sz w:val="32"/>
            <w:szCs w:val="32"/>
          </w:rPr>
          <w:t>弥勒佛</w:t>
        </w:r>
      </w:hyperlink>
      <w:r>
        <w:rPr>
          <w:rFonts w:ascii="微软雅黑" w:eastAsia="微软雅黑" w:hAnsi="微软雅黑" w:hint="eastAsia"/>
          <w:color w:val="000000"/>
          <w:spacing w:val="10"/>
          <w:sz w:val="32"/>
          <w:szCs w:val="32"/>
        </w:rPr>
        <w:t>出。乃般泥洹去耳。宾头卢闻佛说如是。即默然忧愁复自悔责。食讫便起前为作礼。及诸菩萨阿罗汉。共辞便入山中。尔时难国王师。尼揵若陀弗白佛言。宁可共捔道不。若不如者当投着井中。佛言。大善不须多言。三问不如者。当投着井中。尼揵若陀弗言。大善。佛即问。若诵经时云何。尼揵若陀弗言。我诵经时匍匐而行。匍匐而行是为狗。狗乃匍匐而行。尼揵若陀弗便不如佛。诸弟子皆嗔。余语为赐那正说是事也。悉还恚其师所。取师欲投着井中。师即大惶怖。以两手拒地不肯入井中。佛言置之</w:t>
      </w:r>
    </w:p>
    <w:p w14:paraId="7F7DF45D" w14:textId="77777777" w:rsidR="00BC22D9" w:rsidRDefault="00BC22D9" w:rsidP="00BC22D9">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尔时中庭自然有大火出。其焰上诣第七梵天。其火中自然有千叶莲华。华上有五百梵天。皆叉手长跪问佛。饭何等人得福多者。饭何等人得福少者。佛答梵天言。譬如以五种糓散着火中。为生不。梵天言。不生。佛言。难国王前后所饭诸尼揵。譬如五糓着火中终不复生。今日饭佛及诸菩萨罗汉得福多无有量。譬如人有好地有好种。天复时雨何忧不生。今佛是一切人</w:t>
      </w:r>
      <w:hyperlink r:id="rId22" w:tgtFrame="_blank" w:history="1">
        <w:r>
          <w:rPr>
            <w:rStyle w:val="a4"/>
            <w:rFonts w:ascii="微软雅黑" w:eastAsia="微软雅黑" w:hAnsi="微软雅黑" w:hint="eastAsia"/>
            <w:color w:val="A00000"/>
            <w:spacing w:val="10"/>
            <w:sz w:val="32"/>
            <w:szCs w:val="32"/>
          </w:rPr>
          <w:t>福田</w:t>
        </w:r>
      </w:hyperlink>
      <w:r>
        <w:rPr>
          <w:rFonts w:ascii="微软雅黑" w:eastAsia="微软雅黑" w:hAnsi="微软雅黑" w:hint="eastAsia"/>
          <w:color w:val="000000"/>
          <w:spacing w:val="10"/>
          <w:sz w:val="32"/>
          <w:szCs w:val="32"/>
        </w:rPr>
        <w:t>。随人所种必得其愿。愚痴人喜教他为外道。是人命尽皆当堕太山</w:t>
      </w:r>
      <w:hyperlink r:id="rId23" w:tgtFrame="_blank" w:history="1">
        <w:r>
          <w:rPr>
            <w:rStyle w:val="a4"/>
            <w:rFonts w:ascii="微软雅黑" w:eastAsia="微软雅黑" w:hAnsi="微软雅黑" w:hint="eastAsia"/>
            <w:color w:val="A00000"/>
            <w:spacing w:val="10"/>
            <w:sz w:val="32"/>
            <w:szCs w:val="32"/>
          </w:rPr>
          <w:t>地狱</w:t>
        </w:r>
      </w:hyperlink>
      <w:r>
        <w:rPr>
          <w:rFonts w:ascii="微软雅黑" w:eastAsia="微软雅黑" w:hAnsi="微软雅黑" w:hint="eastAsia"/>
          <w:color w:val="000000"/>
          <w:spacing w:val="10"/>
          <w:sz w:val="32"/>
          <w:szCs w:val="32"/>
        </w:rPr>
        <w:t>中甚勤苦。悔无所复及。前人坐之未出。后人复教作之。</w:t>
      </w:r>
      <w:hyperlink r:id="rId24"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人愚痴。但更相欺调。是故不知真道。若有黠人当学正道。其道不生不老不病不死。是为泥洹大道。世间凡有九十六种道。皆不及佛道。佛言。以一天下树枝及与鸟毛。作笔书</w:t>
      </w:r>
      <w:hyperlink r:id="rId25" w:tgtFrame="_blank" w:history="1">
        <w:r>
          <w:rPr>
            <w:rStyle w:val="a4"/>
            <w:rFonts w:ascii="微软雅黑" w:eastAsia="微软雅黑" w:hAnsi="微软雅黑" w:hint="eastAsia"/>
            <w:color w:val="A00000"/>
            <w:spacing w:val="10"/>
            <w:sz w:val="32"/>
            <w:szCs w:val="32"/>
          </w:rPr>
          <w:t>佛经</w:t>
        </w:r>
      </w:hyperlink>
      <w:r>
        <w:rPr>
          <w:rFonts w:ascii="微软雅黑" w:eastAsia="微软雅黑" w:hAnsi="微软雅黑" w:hint="eastAsia"/>
          <w:color w:val="000000"/>
          <w:spacing w:val="10"/>
          <w:sz w:val="32"/>
          <w:szCs w:val="32"/>
        </w:rPr>
        <w:t>。树枝鸟毛悉皆可尽。佛智不可尽。大如须弥山墨磨研。四海水沾笔。须弥山墨四海水皆可尽。佛智终不可尽。五百梵天闻佛语。应时举声言。善哉。审如佛所言。于是五百梵天忽然不见。尔时难国王眷属三百人。千二百婇女。五百大臣。见佛变化皆踊跃欢喜。悉发阿耨多罗三藐三</w:t>
      </w:r>
      <w:hyperlink r:id="rId26" w:tgtFrame="_blank" w:history="1">
        <w:r>
          <w:rPr>
            <w:rStyle w:val="a4"/>
            <w:rFonts w:ascii="微软雅黑" w:eastAsia="微软雅黑" w:hAnsi="微软雅黑" w:hint="eastAsia"/>
            <w:color w:val="A00000"/>
            <w:spacing w:val="10"/>
            <w:sz w:val="32"/>
            <w:szCs w:val="32"/>
          </w:rPr>
          <w:t>菩提</w:t>
        </w:r>
        <w:r>
          <w:rPr>
            <w:rStyle w:val="a4"/>
            <w:rFonts w:ascii="微软雅黑" w:eastAsia="微软雅黑" w:hAnsi="微软雅黑" w:hint="eastAsia"/>
            <w:color w:val="A00000"/>
            <w:spacing w:val="10"/>
            <w:sz w:val="32"/>
            <w:szCs w:val="32"/>
          </w:rPr>
          <w:lastRenderedPageBreak/>
          <w:t>心</w:t>
        </w:r>
      </w:hyperlink>
      <w:r>
        <w:rPr>
          <w:rFonts w:ascii="微软雅黑" w:eastAsia="微软雅黑" w:hAnsi="微软雅黑" w:hint="eastAsia"/>
          <w:color w:val="000000"/>
          <w:spacing w:val="10"/>
          <w:sz w:val="32"/>
          <w:szCs w:val="32"/>
        </w:rPr>
        <w:t>。时二千</w:t>
      </w:r>
      <w:hyperlink r:id="rId27" w:tgtFrame="_blank" w:history="1">
        <w:r>
          <w:rPr>
            <w:rStyle w:val="a4"/>
            <w:rFonts w:ascii="微软雅黑" w:eastAsia="微软雅黑" w:hAnsi="微软雅黑" w:hint="eastAsia"/>
            <w:color w:val="A00000"/>
            <w:spacing w:val="10"/>
            <w:sz w:val="32"/>
            <w:szCs w:val="32"/>
          </w:rPr>
          <w:t>婆罗门</w:t>
        </w:r>
      </w:hyperlink>
      <w:r>
        <w:rPr>
          <w:rFonts w:ascii="微软雅黑" w:eastAsia="微软雅黑" w:hAnsi="微软雅黑" w:hint="eastAsia"/>
          <w:color w:val="000000"/>
          <w:spacing w:val="10"/>
          <w:sz w:val="32"/>
          <w:szCs w:val="32"/>
        </w:rPr>
        <w:t>即除须发皆作比丘。应时悉得罗汉道。万二千尼揵应时悉</w:t>
      </w:r>
      <w:hyperlink r:id="rId28" w:tgtFrame="_blank" w:history="1">
        <w:r>
          <w:rPr>
            <w:rStyle w:val="a4"/>
            <w:rFonts w:ascii="微软雅黑" w:eastAsia="微软雅黑" w:hAnsi="微软雅黑" w:hint="eastAsia"/>
            <w:color w:val="A00000"/>
            <w:spacing w:val="10"/>
            <w:sz w:val="32"/>
            <w:szCs w:val="32"/>
          </w:rPr>
          <w:t>解脱</w:t>
        </w:r>
      </w:hyperlink>
      <w:r>
        <w:rPr>
          <w:rFonts w:ascii="微软雅黑" w:eastAsia="微软雅黑" w:hAnsi="微软雅黑" w:hint="eastAsia"/>
          <w:color w:val="000000"/>
          <w:spacing w:val="10"/>
          <w:sz w:val="32"/>
          <w:szCs w:val="32"/>
        </w:rPr>
        <w:t>。中有得须陀洹道者。有得斯陀含道者。有得阿那含道者。国中细民复有六万四千人。皆信向佛法即受</w:t>
      </w:r>
      <w:hyperlink r:id="rId29" w:tgtFrame="_blank" w:history="1">
        <w:r>
          <w:rPr>
            <w:rStyle w:val="a4"/>
            <w:rFonts w:ascii="微软雅黑" w:eastAsia="微软雅黑" w:hAnsi="微软雅黑" w:hint="eastAsia"/>
            <w:color w:val="A00000"/>
            <w:spacing w:val="10"/>
            <w:sz w:val="32"/>
            <w:szCs w:val="32"/>
          </w:rPr>
          <w:t>五戒</w:t>
        </w:r>
      </w:hyperlink>
      <w:r>
        <w:rPr>
          <w:rFonts w:ascii="微软雅黑" w:eastAsia="微软雅黑" w:hAnsi="微软雅黑" w:hint="eastAsia"/>
          <w:color w:val="000000"/>
          <w:spacing w:val="10"/>
          <w:sz w:val="32"/>
          <w:szCs w:val="32"/>
        </w:rPr>
        <w:t>悉为优婆塞。佛说经已。即与诸菩萨阿罗汉俱现神足飞去。尔时难国王及夫人太子群臣人民。皆大欢喜。悉持头着地遥为佛作礼</w:t>
      </w:r>
    </w:p>
    <w:p w14:paraId="3549841F" w14:textId="77777777" w:rsidR="00966B18" w:rsidRPr="00BC22D9" w:rsidRDefault="00966B18"/>
    <w:sectPr w:rsidR="00966B18" w:rsidRPr="00BC22D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2D9"/>
    <w:rsid w:val="00966B18"/>
    <w:rsid w:val="00BC2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201BE"/>
  <w15:chartTrackingRefBased/>
  <w15:docId w15:val="{AB9B1B73-4863-44FB-A36A-0D0431E0B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C22D9"/>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BC22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407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aotuo.com/remen/zhihui.html" TargetMode="External"/><Relationship Id="rId13" Type="http://schemas.openxmlformats.org/officeDocument/2006/relationships/hyperlink" Target="https://m.liaotuo.com/remen/daode.html" TargetMode="External"/><Relationship Id="rId18" Type="http://schemas.openxmlformats.org/officeDocument/2006/relationships/hyperlink" Target="https://m.liaotuo.com/" TargetMode="External"/><Relationship Id="rId26" Type="http://schemas.openxmlformats.org/officeDocument/2006/relationships/hyperlink" Target="https://m.liaotuo.com/remen/putixin.html" TargetMode="External"/><Relationship Id="rId3" Type="http://schemas.openxmlformats.org/officeDocument/2006/relationships/webSettings" Target="webSettings.xml"/><Relationship Id="rId21" Type="http://schemas.openxmlformats.org/officeDocument/2006/relationships/hyperlink" Target="https://m.liaotuo.com/remen/milefo.html" TargetMode="External"/><Relationship Id="rId7" Type="http://schemas.openxmlformats.org/officeDocument/2006/relationships/hyperlink" Target="https://m.liaotuo.com/remen/fofa.html" TargetMode="External"/><Relationship Id="rId12" Type="http://schemas.openxmlformats.org/officeDocument/2006/relationships/hyperlink" Target="https://m.liaotuo.com/remen/dizi.html" TargetMode="External"/><Relationship Id="rId17" Type="http://schemas.openxmlformats.org/officeDocument/2006/relationships/hyperlink" Target="https://m.liaotuo.com/remen/ganying.html" TargetMode="External"/><Relationship Id="rId25" Type="http://schemas.openxmlformats.org/officeDocument/2006/relationships/hyperlink" Target="https://m.liaotuo.com/fojing/" TargetMode="External"/><Relationship Id="rId2" Type="http://schemas.openxmlformats.org/officeDocument/2006/relationships/settings" Target="settings.xml"/><Relationship Id="rId16" Type="http://schemas.openxmlformats.org/officeDocument/2006/relationships/hyperlink" Target="https://m.liaotuo.com/remen/shuofa.html" TargetMode="External"/><Relationship Id="rId20" Type="http://schemas.openxmlformats.org/officeDocument/2006/relationships/hyperlink" Target="https://m.liaotuo.com/remen/xukong.html" TargetMode="External"/><Relationship Id="rId29" Type="http://schemas.openxmlformats.org/officeDocument/2006/relationships/hyperlink" Target="https://m.liaotuo.com/remen/wujie.html" TargetMode="External"/><Relationship Id="rId1" Type="http://schemas.openxmlformats.org/officeDocument/2006/relationships/styles" Target="styles.xml"/><Relationship Id="rId6" Type="http://schemas.openxmlformats.org/officeDocument/2006/relationships/hyperlink" Target="https://m.liaotuo.com/remen/biqiu.html" TargetMode="External"/><Relationship Id="rId11" Type="http://schemas.openxmlformats.org/officeDocument/2006/relationships/hyperlink" Target="https://m.liaotuo.com/remen/yinyuan1.html" TargetMode="External"/><Relationship Id="rId24" Type="http://schemas.openxmlformats.org/officeDocument/2006/relationships/hyperlink" Target="https://m.liaotuo.com/remen/shijian.html" TargetMode="External"/><Relationship Id="rId5" Type="http://schemas.openxmlformats.org/officeDocument/2006/relationships/hyperlink" Target="https://m.liaotuo.com/remen/shamen.html" TargetMode="External"/><Relationship Id="rId15" Type="http://schemas.openxmlformats.org/officeDocument/2006/relationships/hyperlink" Target="https://m.liaotuo.com/remen/shentong.html" TargetMode="External"/><Relationship Id="rId23" Type="http://schemas.openxmlformats.org/officeDocument/2006/relationships/hyperlink" Target="https://m.liaotuo.com/remen/diyu.html" TargetMode="External"/><Relationship Id="rId28" Type="http://schemas.openxmlformats.org/officeDocument/2006/relationships/hyperlink" Target="https://m.liaotuo.com/remen/jietuo.html" TargetMode="External"/><Relationship Id="rId10" Type="http://schemas.openxmlformats.org/officeDocument/2006/relationships/hyperlink" Target="https://m.liaotuo.com/remen/gongde.html" TargetMode="External"/><Relationship Id="rId19" Type="http://schemas.openxmlformats.org/officeDocument/2006/relationships/hyperlink" Target="https://m.liaotuo.com/remen/zizai.html" TargetMode="External"/><Relationship Id="rId31" Type="http://schemas.openxmlformats.org/officeDocument/2006/relationships/theme" Target="theme/theme1.xml"/><Relationship Id="rId4" Type="http://schemas.openxmlformats.org/officeDocument/2006/relationships/hyperlink" Target="https://m.liaotuo.com/remen/tianzhu.html" TargetMode="External"/><Relationship Id="rId9" Type="http://schemas.openxmlformats.org/officeDocument/2006/relationships/hyperlink" Target="https://m.liaotuo.com/remen/huanxi.html" TargetMode="External"/><Relationship Id="rId14" Type="http://schemas.openxmlformats.org/officeDocument/2006/relationships/hyperlink" Target="https://m.liaotuo.com/remen/shaoxiang.html" TargetMode="External"/><Relationship Id="rId22" Type="http://schemas.openxmlformats.org/officeDocument/2006/relationships/hyperlink" Target="https://m.liaotuo.com/remen/futian.html" TargetMode="External"/><Relationship Id="rId27" Type="http://schemas.openxmlformats.org/officeDocument/2006/relationships/hyperlink" Target="https://m.liaotuo.com/remen/poluomen.html" TargetMode="Externa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841</Words>
  <Characters>4798</Characters>
  <Application>Microsoft Office Word</Application>
  <DocSecurity>0</DocSecurity>
  <Lines>39</Lines>
  <Paragraphs>11</Paragraphs>
  <ScaleCrop>false</ScaleCrop>
  <Company/>
  <LinksUpToDate>false</LinksUpToDate>
  <CharactersWithSpaces>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2020-09-05T01:20:00Z</dcterms:created>
  <dcterms:modified xsi:type="dcterms:W3CDTF">2020-09-05T01:20:00Z</dcterms:modified>
</cp:coreProperties>
</file>