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C71AE6" w14:textId="77777777" w:rsidR="00AD29A7" w:rsidRDefault="00AD29A7" w:rsidP="00AD29A7">
      <w:pPr>
        <w:pStyle w:val="a3"/>
        <w:spacing w:before="0" w:beforeAutospacing="0" w:after="0" w:afterAutospacing="0" w:line="763" w:lineRule="atLeast"/>
        <w:ind w:firstLine="480"/>
        <w:rPr>
          <w:rFonts w:ascii="微软雅黑" w:eastAsia="微软雅黑" w:hAnsi="微软雅黑"/>
          <w:color w:val="000000"/>
          <w:spacing w:val="10"/>
          <w:sz w:val="32"/>
          <w:szCs w:val="32"/>
        </w:rPr>
      </w:pPr>
      <w:r>
        <w:rPr>
          <w:rFonts w:ascii="微软雅黑" w:eastAsia="微软雅黑" w:hAnsi="微软雅黑" w:hint="eastAsia"/>
          <w:color w:val="000000"/>
          <w:spacing w:val="10"/>
          <w:sz w:val="32"/>
          <w:szCs w:val="32"/>
        </w:rPr>
        <w:t>佛说频婆娑罗王经</w:t>
      </w:r>
    </w:p>
    <w:p w14:paraId="675FCC29" w14:textId="77777777" w:rsidR="00AD29A7" w:rsidRDefault="00AD29A7" w:rsidP="00AD29A7">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西天译经</w:t>
      </w:r>
      <w:hyperlink r:id="rId4" w:tgtFrame="_blank" w:history="1">
        <w:r>
          <w:rPr>
            <w:rStyle w:val="a4"/>
            <w:rFonts w:ascii="微软雅黑" w:eastAsia="微软雅黑" w:hAnsi="微软雅黑" w:hint="eastAsia"/>
            <w:color w:val="A00000"/>
            <w:spacing w:val="10"/>
            <w:sz w:val="32"/>
            <w:szCs w:val="32"/>
          </w:rPr>
          <w:t>三藏</w:t>
        </w:r>
      </w:hyperlink>
      <w:r>
        <w:rPr>
          <w:rFonts w:ascii="微软雅黑" w:eastAsia="微软雅黑" w:hAnsi="微软雅黑" w:hint="eastAsia"/>
          <w:color w:val="000000"/>
          <w:spacing w:val="10"/>
          <w:sz w:val="32"/>
          <w:szCs w:val="32"/>
        </w:rPr>
        <w:t>朝奉大夫试光禄卿明教大师臣法贤奉 诏译</w:t>
      </w:r>
    </w:p>
    <w:p w14:paraId="612827C5" w14:textId="77777777" w:rsidR="00AD29A7" w:rsidRDefault="00AD29A7" w:rsidP="00AD29A7">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如是我闻。一时佛在王舍城中。与大苾刍众俱。皆是法中耆旧大阿罗汉。诸漏已尽所作已办。除诸重担逮得己利。尽诸有结</w:t>
      </w:r>
      <w:hyperlink r:id="rId5" w:tgtFrame="_blank" w:history="1">
        <w:r>
          <w:rPr>
            <w:rStyle w:val="a4"/>
            <w:rFonts w:ascii="微软雅黑" w:eastAsia="微软雅黑" w:hAnsi="微软雅黑" w:hint="eastAsia"/>
            <w:color w:val="A00000"/>
            <w:spacing w:val="10"/>
            <w:sz w:val="32"/>
            <w:szCs w:val="32"/>
          </w:rPr>
          <w:t>证得</w:t>
        </w:r>
      </w:hyperlink>
      <w:hyperlink r:id="rId6" w:tgtFrame="_blank" w:history="1">
        <w:r>
          <w:rPr>
            <w:rStyle w:val="a4"/>
            <w:rFonts w:ascii="微软雅黑" w:eastAsia="微软雅黑" w:hAnsi="微软雅黑" w:hint="eastAsia"/>
            <w:color w:val="A00000"/>
            <w:spacing w:val="10"/>
            <w:sz w:val="32"/>
            <w:szCs w:val="32"/>
          </w:rPr>
          <w:t>解脱</w:t>
        </w:r>
      </w:hyperlink>
      <w:r>
        <w:rPr>
          <w:rFonts w:ascii="微软雅黑" w:eastAsia="微软雅黑" w:hAnsi="微软雅黑" w:hint="eastAsia"/>
          <w:color w:val="000000"/>
          <w:spacing w:val="10"/>
          <w:sz w:val="32"/>
          <w:szCs w:val="32"/>
        </w:rPr>
        <w:t>。如是之众满一千人</w:t>
      </w:r>
    </w:p>
    <w:p w14:paraId="5C8A9977" w14:textId="77777777" w:rsidR="00AD29A7" w:rsidRDefault="00AD29A7" w:rsidP="00AD29A7">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w:t>
      </w:r>
      <w:hyperlink r:id="rId7" w:tgtFrame="_blank" w:history="1">
        <w:r>
          <w:rPr>
            <w:rStyle w:val="a4"/>
            <w:rFonts w:ascii="微软雅黑" w:eastAsia="微软雅黑" w:hAnsi="微软雅黑" w:hint="eastAsia"/>
            <w:color w:val="A00000"/>
            <w:spacing w:val="10"/>
            <w:sz w:val="32"/>
            <w:szCs w:val="32"/>
          </w:rPr>
          <w:t>世尊</w:t>
        </w:r>
      </w:hyperlink>
      <w:r>
        <w:rPr>
          <w:rFonts w:ascii="微软雅黑" w:eastAsia="微软雅黑" w:hAnsi="微软雅黑" w:hint="eastAsia"/>
          <w:color w:val="000000"/>
          <w:spacing w:val="10"/>
          <w:sz w:val="32"/>
          <w:szCs w:val="32"/>
        </w:rPr>
        <w:t>而起思念。我今可往杖林山中灵塔之处。作是念已。与苾刍众俱往彼处。到彼处已安居其中。时摩伽陀国频婆娑罗王。闻佛世尊与诸耆旧大阿罗汉数满千人。住杖林山灵塔之处。时王思念欲往听法。即令严驾不同常时。乃有从车万二千乘。妙服宝器万八千床。八乐四兵导前从后。眷属臣佐围绕而行。时王出城往杖林山。诣于佛所亲近</w:t>
      </w:r>
      <w:hyperlink r:id="rId8" w:tgtFrame="_blank" w:history="1">
        <w:r>
          <w:rPr>
            <w:rStyle w:val="a4"/>
            <w:rFonts w:ascii="微软雅黑" w:eastAsia="微软雅黑" w:hAnsi="微软雅黑" w:hint="eastAsia"/>
            <w:color w:val="A00000"/>
            <w:spacing w:val="10"/>
            <w:sz w:val="32"/>
            <w:szCs w:val="32"/>
          </w:rPr>
          <w:t>供养</w:t>
        </w:r>
      </w:hyperlink>
      <w:r>
        <w:rPr>
          <w:rFonts w:ascii="微软雅黑" w:eastAsia="微软雅黑" w:hAnsi="微软雅黑" w:hint="eastAsia"/>
          <w:color w:val="000000"/>
          <w:spacing w:val="10"/>
          <w:sz w:val="32"/>
          <w:szCs w:val="32"/>
        </w:rPr>
        <w:t>。复有</w:t>
      </w:r>
      <w:hyperlink r:id="rId9" w:tgtFrame="_blank" w:history="1">
        <w:r>
          <w:rPr>
            <w:rStyle w:val="a4"/>
            <w:rFonts w:ascii="微软雅黑" w:eastAsia="微软雅黑" w:hAnsi="微软雅黑" w:hint="eastAsia"/>
            <w:color w:val="A00000"/>
            <w:spacing w:val="10"/>
            <w:sz w:val="32"/>
            <w:szCs w:val="32"/>
          </w:rPr>
          <w:t>婆罗门</w:t>
        </w:r>
      </w:hyperlink>
      <w:r>
        <w:rPr>
          <w:rFonts w:ascii="微软雅黑" w:eastAsia="微软雅黑" w:hAnsi="微软雅黑" w:hint="eastAsia"/>
          <w:color w:val="000000"/>
          <w:spacing w:val="10"/>
          <w:sz w:val="32"/>
          <w:szCs w:val="32"/>
        </w:rPr>
        <w:t>及长者等。亦随于王诣于佛所。尔时世尊见王到来示现五相。谓顶相伞盖相摩尼相拂相宝剑等相。</w:t>
      </w:r>
      <w:hyperlink r:id="rId10" w:tgtFrame="_blank" w:history="1">
        <w:r>
          <w:rPr>
            <w:rStyle w:val="a4"/>
            <w:rFonts w:ascii="微软雅黑" w:eastAsia="微软雅黑" w:hAnsi="微软雅黑" w:hint="eastAsia"/>
            <w:color w:val="A00000"/>
            <w:spacing w:val="10"/>
            <w:sz w:val="32"/>
            <w:szCs w:val="32"/>
          </w:rPr>
          <w:t>庄严</w:t>
        </w:r>
      </w:hyperlink>
      <w:hyperlink r:id="rId11" w:tgtFrame="_blank" w:history="1">
        <w:r>
          <w:rPr>
            <w:rStyle w:val="a4"/>
            <w:rFonts w:ascii="微软雅黑" w:eastAsia="微软雅黑" w:hAnsi="微软雅黑" w:hint="eastAsia"/>
            <w:color w:val="A00000"/>
            <w:spacing w:val="10"/>
            <w:sz w:val="32"/>
            <w:szCs w:val="32"/>
          </w:rPr>
          <w:t>佛身</w:t>
        </w:r>
      </w:hyperlink>
      <w:r>
        <w:rPr>
          <w:rFonts w:ascii="微软雅黑" w:eastAsia="微软雅黑" w:hAnsi="微软雅黑" w:hint="eastAsia"/>
          <w:color w:val="000000"/>
          <w:spacing w:val="10"/>
          <w:sz w:val="32"/>
          <w:szCs w:val="32"/>
        </w:rPr>
        <w:t>。尔时大王到佛会已。除去王者</w:t>
      </w:r>
      <w:hyperlink r:id="rId12" w:tgtFrame="_blank" w:history="1">
        <w:r>
          <w:rPr>
            <w:rStyle w:val="a4"/>
            <w:rFonts w:ascii="微软雅黑" w:eastAsia="微软雅黑" w:hAnsi="微软雅黑" w:hint="eastAsia"/>
            <w:color w:val="A00000"/>
            <w:spacing w:val="10"/>
            <w:sz w:val="32"/>
            <w:szCs w:val="32"/>
          </w:rPr>
          <w:t>自在</w:t>
        </w:r>
      </w:hyperlink>
      <w:r>
        <w:rPr>
          <w:rFonts w:ascii="微软雅黑" w:eastAsia="微软雅黑" w:hAnsi="微软雅黑" w:hint="eastAsia"/>
          <w:color w:val="000000"/>
          <w:spacing w:val="10"/>
          <w:sz w:val="32"/>
          <w:szCs w:val="32"/>
        </w:rPr>
        <w:t>之相。至于佛前偏袒右肩。右膝着地合掌向佛。以妙言辞赞于佛德。头面着地</w:t>
      </w:r>
      <w:hyperlink r:id="rId13" w:tgtFrame="_blank" w:history="1">
        <w:r>
          <w:rPr>
            <w:rStyle w:val="a4"/>
            <w:rFonts w:ascii="微软雅黑" w:eastAsia="微软雅黑" w:hAnsi="微软雅黑" w:hint="eastAsia"/>
            <w:color w:val="A00000"/>
            <w:spacing w:val="10"/>
            <w:sz w:val="32"/>
            <w:szCs w:val="32"/>
          </w:rPr>
          <w:t>礼佛</w:t>
        </w:r>
      </w:hyperlink>
      <w:r>
        <w:rPr>
          <w:rFonts w:ascii="微软雅黑" w:eastAsia="微软雅黑" w:hAnsi="微软雅黑" w:hint="eastAsia"/>
          <w:color w:val="000000"/>
          <w:spacing w:val="10"/>
          <w:sz w:val="32"/>
          <w:szCs w:val="32"/>
        </w:rPr>
        <w:t>足已。旋绕三匝住立佛前。自称己名白世尊言。我是摩伽陀国频</w:t>
      </w:r>
      <w:r>
        <w:rPr>
          <w:rFonts w:ascii="微软雅黑" w:eastAsia="微软雅黑" w:hAnsi="微软雅黑" w:hint="eastAsia"/>
          <w:color w:val="000000"/>
          <w:spacing w:val="10"/>
          <w:sz w:val="32"/>
          <w:szCs w:val="32"/>
        </w:rPr>
        <w:lastRenderedPageBreak/>
        <w:t>婆娑罗王。又复白言。我是摩伽陀国频婆娑罗王。如是三白。佛三报言。如是如是。汝是摩伽陀国频婆娑罗王。又以软语劳慰于王。请王就座。王闻佛言。</w:t>
      </w:r>
      <w:hyperlink r:id="rId14" w:tgtFrame="_blank" w:history="1">
        <w:r>
          <w:rPr>
            <w:rStyle w:val="a4"/>
            <w:rFonts w:ascii="微软雅黑" w:eastAsia="微软雅黑" w:hAnsi="微软雅黑" w:hint="eastAsia"/>
            <w:color w:val="A00000"/>
            <w:spacing w:val="10"/>
            <w:sz w:val="32"/>
            <w:szCs w:val="32"/>
          </w:rPr>
          <w:t>欢喜</w:t>
        </w:r>
      </w:hyperlink>
      <w:r>
        <w:rPr>
          <w:rFonts w:ascii="微软雅黑" w:eastAsia="微软雅黑" w:hAnsi="微软雅黑" w:hint="eastAsia"/>
          <w:color w:val="000000"/>
          <w:spacing w:val="10"/>
          <w:sz w:val="32"/>
          <w:szCs w:val="32"/>
        </w:rPr>
        <w:t>踊跃退坐一面。王之眷属及与臣佐。各各向佛跪膝合掌。亦以妙言叹于佛德。头面礼已退坐一面。诸婆罗门及长者等。有以言辞赞叹</w:t>
      </w:r>
      <w:hyperlink r:id="rId15" w:tgtFrame="_blank" w:history="1">
        <w:r>
          <w:rPr>
            <w:rStyle w:val="a4"/>
            <w:rFonts w:ascii="微软雅黑" w:eastAsia="微软雅黑" w:hAnsi="微软雅黑" w:hint="eastAsia"/>
            <w:color w:val="A00000"/>
            <w:spacing w:val="10"/>
            <w:sz w:val="32"/>
            <w:szCs w:val="32"/>
          </w:rPr>
          <w:t>礼拜</w:t>
        </w:r>
      </w:hyperlink>
      <w:r>
        <w:rPr>
          <w:rFonts w:ascii="微软雅黑" w:eastAsia="微软雅黑" w:hAnsi="微软雅黑" w:hint="eastAsia"/>
          <w:color w:val="000000"/>
          <w:spacing w:val="10"/>
          <w:sz w:val="32"/>
          <w:szCs w:val="32"/>
        </w:rPr>
        <w:t>者。有但合掌</w:t>
      </w:r>
      <w:hyperlink r:id="rId16" w:tgtFrame="_blank" w:history="1">
        <w:r>
          <w:rPr>
            <w:rStyle w:val="a4"/>
            <w:rFonts w:ascii="微软雅黑" w:eastAsia="微软雅黑" w:hAnsi="微软雅黑" w:hint="eastAsia"/>
            <w:color w:val="A00000"/>
            <w:spacing w:val="10"/>
            <w:sz w:val="32"/>
            <w:szCs w:val="32"/>
          </w:rPr>
          <w:t>顶礼</w:t>
        </w:r>
      </w:hyperlink>
      <w:r>
        <w:rPr>
          <w:rFonts w:ascii="微软雅黑" w:eastAsia="微软雅黑" w:hAnsi="微软雅黑" w:hint="eastAsia"/>
          <w:color w:val="000000"/>
          <w:spacing w:val="10"/>
          <w:sz w:val="32"/>
          <w:szCs w:val="32"/>
        </w:rPr>
        <w:t>者。有遥观佛默然者。如是等众各坐一面</w:t>
      </w:r>
    </w:p>
    <w:p w14:paraId="4C2E4F75" w14:textId="77777777" w:rsidR="00AD29A7" w:rsidRDefault="00AD29A7" w:rsidP="00AD29A7">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尔时会中诸婆罗门长者等。忽见耆旧优楼频螺</w:t>
      </w:r>
      <w:hyperlink r:id="rId17" w:tgtFrame="_blank" w:history="1">
        <w:r>
          <w:rPr>
            <w:rStyle w:val="a4"/>
            <w:rFonts w:ascii="微软雅黑" w:eastAsia="微软雅黑" w:hAnsi="微软雅黑" w:hint="eastAsia"/>
            <w:color w:val="A00000"/>
            <w:spacing w:val="10"/>
            <w:sz w:val="32"/>
            <w:szCs w:val="32"/>
          </w:rPr>
          <w:t>迦叶</w:t>
        </w:r>
      </w:hyperlink>
      <w:r>
        <w:rPr>
          <w:rFonts w:ascii="微软雅黑" w:eastAsia="微软雅黑" w:hAnsi="微软雅黑" w:hint="eastAsia"/>
          <w:color w:val="000000"/>
          <w:spacing w:val="10"/>
          <w:sz w:val="32"/>
          <w:szCs w:val="32"/>
        </w:rPr>
        <w:t>侍立佛侧。乃作是念。呜呼尊者耆旧优楼频螺迦叶。却于大</w:t>
      </w:r>
      <w:hyperlink r:id="rId18" w:tgtFrame="_blank" w:history="1">
        <w:r>
          <w:rPr>
            <w:rStyle w:val="a4"/>
            <w:rFonts w:ascii="微软雅黑" w:eastAsia="微软雅黑" w:hAnsi="微软雅黑" w:hint="eastAsia"/>
            <w:color w:val="A00000"/>
            <w:spacing w:val="10"/>
            <w:sz w:val="32"/>
            <w:szCs w:val="32"/>
          </w:rPr>
          <w:t>沙门</w:t>
        </w:r>
      </w:hyperlink>
      <w:r>
        <w:rPr>
          <w:rFonts w:ascii="微软雅黑" w:eastAsia="微软雅黑" w:hAnsi="微软雅黑" w:hint="eastAsia"/>
          <w:color w:val="000000"/>
          <w:spacing w:val="10"/>
          <w:sz w:val="32"/>
          <w:szCs w:val="32"/>
        </w:rPr>
        <w:t>处修持梵行。世尊知彼婆罗门及长者等心生疑念。即便说偈问迦叶曰</w:t>
      </w:r>
    </w:p>
    <w:p w14:paraId="27AB248E" w14:textId="77777777" w:rsidR="00AD29A7" w:rsidRDefault="00AD29A7" w:rsidP="00AD29A7">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汝优楼频螺迦叶往昔事火无间断</w:t>
      </w:r>
    </w:p>
    <w:p w14:paraId="6BA62863" w14:textId="77777777" w:rsidR="00AD29A7" w:rsidRDefault="00AD29A7" w:rsidP="00AD29A7">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见何利故得何法此义速当为我说</w:t>
      </w:r>
    </w:p>
    <w:p w14:paraId="60683EC5" w14:textId="77777777" w:rsidR="00AD29A7" w:rsidRDefault="00AD29A7" w:rsidP="00AD29A7">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尔时尊者迦叶说偈答言</w:t>
      </w:r>
    </w:p>
    <w:p w14:paraId="1A3CFF7C" w14:textId="77777777" w:rsidR="00AD29A7" w:rsidRDefault="00AD29A7" w:rsidP="00AD29A7">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hyperlink r:id="rId19" w:tgtFrame="_blank" w:history="1">
        <w:r>
          <w:rPr>
            <w:rStyle w:val="a4"/>
            <w:rFonts w:ascii="微软雅黑" w:eastAsia="微软雅黑" w:hAnsi="微软雅黑" w:hint="eastAsia"/>
            <w:color w:val="A00000"/>
            <w:spacing w:val="10"/>
            <w:sz w:val="32"/>
            <w:szCs w:val="32"/>
          </w:rPr>
          <w:t>世间</w:t>
        </w:r>
      </w:hyperlink>
      <w:r>
        <w:rPr>
          <w:rFonts w:ascii="微软雅黑" w:eastAsia="微软雅黑" w:hAnsi="微软雅黑" w:hint="eastAsia"/>
          <w:color w:val="000000"/>
          <w:spacing w:val="10"/>
          <w:sz w:val="32"/>
          <w:szCs w:val="32"/>
        </w:rPr>
        <w:t>所有饮食味乃至欲乐人所乐</w:t>
      </w:r>
    </w:p>
    <w:p w14:paraId="3121EB73" w14:textId="77777777" w:rsidR="00AD29A7" w:rsidRDefault="00AD29A7" w:rsidP="00AD29A7">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我见此利而志求是故事火无间断</w:t>
      </w:r>
    </w:p>
    <w:p w14:paraId="7D52657A" w14:textId="77777777" w:rsidR="00AD29A7" w:rsidRDefault="00AD29A7" w:rsidP="00AD29A7">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佛又说偈问迦叶言</w:t>
      </w:r>
    </w:p>
    <w:p w14:paraId="5D0BFD31" w14:textId="77777777" w:rsidR="00AD29A7" w:rsidRDefault="00AD29A7" w:rsidP="00AD29A7">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云何耽恋欲乐事乃至贪于饮食味</w:t>
      </w:r>
    </w:p>
    <w:p w14:paraId="2FFD3504" w14:textId="77777777" w:rsidR="00AD29A7" w:rsidRDefault="00AD29A7" w:rsidP="00AD29A7">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人间天上心爱乐是义速当为我说</w:t>
      </w:r>
    </w:p>
    <w:p w14:paraId="1FE7A9BB" w14:textId="77777777" w:rsidR="00AD29A7" w:rsidRDefault="00AD29A7" w:rsidP="00AD29A7">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尊者迦叶以偈答曰</w:t>
      </w:r>
    </w:p>
    <w:p w14:paraId="15672528" w14:textId="77777777" w:rsidR="00AD29A7" w:rsidRDefault="00AD29A7" w:rsidP="00AD29A7">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我于最上寂静句由不了故生退屈</w:t>
      </w:r>
    </w:p>
    <w:p w14:paraId="3109282E" w14:textId="77777777" w:rsidR="00AD29A7" w:rsidRDefault="00AD29A7" w:rsidP="00AD29A7">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唯耽五欲非如理是故事火无间断</w:t>
      </w:r>
    </w:p>
    <w:p w14:paraId="47572C7A" w14:textId="77777777" w:rsidR="00AD29A7" w:rsidRDefault="00AD29A7" w:rsidP="00AD29A7">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围陀事火证解脱</w:t>
      </w:r>
      <w:hyperlink r:id="rId20" w:tgtFrame="_blank" w:history="1">
        <w:r>
          <w:rPr>
            <w:rStyle w:val="a4"/>
            <w:rFonts w:ascii="微软雅黑" w:eastAsia="微软雅黑" w:hAnsi="微软雅黑" w:hint="eastAsia"/>
            <w:color w:val="A00000"/>
            <w:spacing w:val="10"/>
            <w:sz w:val="32"/>
            <w:szCs w:val="32"/>
          </w:rPr>
          <w:t>众生</w:t>
        </w:r>
      </w:hyperlink>
      <w:r>
        <w:rPr>
          <w:rFonts w:ascii="微软雅黑" w:eastAsia="微软雅黑" w:hAnsi="微软雅黑" w:hint="eastAsia"/>
          <w:color w:val="000000"/>
          <w:spacing w:val="10"/>
          <w:sz w:val="32"/>
          <w:szCs w:val="32"/>
        </w:rPr>
        <w:t>由此心迷惑</w:t>
      </w:r>
    </w:p>
    <w:p w14:paraId="76520DE6" w14:textId="77777777" w:rsidR="00AD29A7" w:rsidRDefault="00AD29A7" w:rsidP="00AD29A7">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盲者无异于死人退失最上寂静句</w:t>
      </w:r>
    </w:p>
    <w:p w14:paraId="44EC18A1" w14:textId="77777777" w:rsidR="00AD29A7" w:rsidRDefault="00AD29A7" w:rsidP="00AD29A7">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我今见实</w:t>
      </w:r>
      <w:hyperlink r:id="rId21" w:tgtFrame="_blank" w:history="1">
        <w:r>
          <w:rPr>
            <w:rStyle w:val="a4"/>
            <w:rFonts w:ascii="微软雅黑" w:eastAsia="微软雅黑" w:hAnsi="微软雅黑" w:hint="eastAsia"/>
            <w:color w:val="A00000"/>
            <w:spacing w:val="10"/>
            <w:sz w:val="32"/>
            <w:szCs w:val="32"/>
          </w:rPr>
          <w:t>无为法</w:t>
        </w:r>
      </w:hyperlink>
      <w:r>
        <w:rPr>
          <w:rFonts w:ascii="微软雅黑" w:eastAsia="微软雅黑" w:hAnsi="微软雅黑" w:hint="eastAsia"/>
          <w:color w:val="000000"/>
          <w:spacing w:val="10"/>
          <w:sz w:val="32"/>
          <w:szCs w:val="32"/>
        </w:rPr>
        <w:t>大龙最上师善说</w:t>
      </w:r>
    </w:p>
    <w:p w14:paraId="3079BDDE" w14:textId="77777777" w:rsidR="00AD29A7" w:rsidRDefault="00AD29A7" w:rsidP="00AD29A7">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能仁为大利益故世尊出现大</w:t>
      </w:r>
      <w:hyperlink r:id="rId22" w:tgtFrame="_blank" w:history="1">
        <w:r>
          <w:rPr>
            <w:rStyle w:val="a4"/>
            <w:rFonts w:ascii="微软雅黑" w:eastAsia="微软雅黑" w:hAnsi="微软雅黑" w:hint="eastAsia"/>
            <w:color w:val="A00000"/>
            <w:spacing w:val="10"/>
            <w:sz w:val="32"/>
            <w:szCs w:val="32"/>
          </w:rPr>
          <w:t>精进</w:t>
        </w:r>
      </w:hyperlink>
    </w:p>
    <w:p w14:paraId="4975BE45" w14:textId="77777777" w:rsidR="00AD29A7" w:rsidRDefault="00AD29A7" w:rsidP="00AD29A7">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佛复告言。迦叶。汝善来善住无诸邪念。善能分别最上之法。迦叶。汝今当可善化众会。于是尊者迦叶受佛敕已。即入三摩地现大</w:t>
      </w:r>
      <w:hyperlink r:id="rId23" w:tgtFrame="_blank" w:history="1">
        <w:r>
          <w:rPr>
            <w:rStyle w:val="a4"/>
            <w:rFonts w:ascii="微软雅黑" w:eastAsia="微软雅黑" w:hAnsi="微软雅黑" w:hint="eastAsia"/>
            <w:color w:val="A00000"/>
            <w:spacing w:val="10"/>
            <w:sz w:val="32"/>
            <w:szCs w:val="32"/>
          </w:rPr>
          <w:t>神通</w:t>
        </w:r>
      </w:hyperlink>
      <w:r>
        <w:rPr>
          <w:rFonts w:ascii="微软雅黑" w:eastAsia="微软雅黑" w:hAnsi="微软雅黑" w:hint="eastAsia"/>
          <w:color w:val="000000"/>
          <w:spacing w:val="10"/>
          <w:sz w:val="32"/>
          <w:szCs w:val="32"/>
        </w:rPr>
        <w:t>。于众会没于东方</w:t>
      </w:r>
      <w:hyperlink r:id="rId24" w:tgtFrame="_blank" w:history="1">
        <w:r>
          <w:rPr>
            <w:rStyle w:val="a4"/>
            <w:rFonts w:ascii="微软雅黑" w:eastAsia="微软雅黑" w:hAnsi="微软雅黑" w:hint="eastAsia"/>
            <w:color w:val="A00000"/>
            <w:spacing w:val="10"/>
            <w:sz w:val="32"/>
            <w:szCs w:val="32"/>
          </w:rPr>
          <w:t>虚空</w:t>
        </w:r>
      </w:hyperlink>
      <w:r>
        <w:rPr>
          <w:rFonts w:ascii="微软雅黑" w:eastAsia="微软雅黑" w:hAnsi="微软雅黑" w:hint="eastAsia"/>
          <w:color w:val="000000"/>
          <w:spacing w:val="10"/>
          <w:sz w:val="32"/>
          <w:szCs w:val="32"/>
        </w:rPr>
        <w:t>中。出现四威仪行住坐卧。乃至现火</w:t>
      </w:r>
      <w:hyperlink r:id="rId25" w:tgtFrame="_blank" w:history="1">
        <w:r>
          <w:rPr>
            <w:rStyle w:val="a4"/>
            <w:rFonts w:ascii="微软雅黑" w:eastAsia="微软雅黑" w:hAnsi="微软雅黑" w:hint="eastAsia"/>
            <w:color w:val="A00000"/>
            <w:spacing w:val="10"/>
            <w:sz w:val="32"/>
            <w:szCs w:val="32"/>
          </w:rPr>
          <w:t>三昧</w:t>
        </w:r>
      </w:hyperlink>
      <w:r>
        <w:rPr>
          <w:rFonts w:ascii="微软雅黑" w:eastAsia="微软雅黑" w:hAnsi="微软雅黑" w:hint="eastAsia"/>
          <w:color w:val="000000"/>
          <w:spacing w:val="10"/>
          <w:sz w:val="32"/>
          <w:szCs w:val="32"/>
        </w:rPr>
        <w:t>。于火界中出种种光。谓青黄赤白及玻胝迦色等。又复身上出水身下出火。身下出水身上出火。出没显现相续不断。如是南西北方。于虚空中。亦复现于行住坐卧四威仪相。乃至入火三昧。于火界中出种种光。谓青黄赤白及玻胝迦色等。又复身上出水身下出火。身下出水身上出火。出没显现相续不断。尔时尊者迦叶于四方虚空。现神变已还</w:t>
      </w:r>
      <w:r>
        <w:rPr>
          <w:rFonts w:ascii="微软雅黑" w:eastAsia="微软雅黑" w:hAnsi="微软雅黑" w:hint="eastAsia"/>
          <w:color w:val="000000"/>
          <w:spacing w:val="10"/>
          <w:sz w:val="32"/>
          <w:szCs w:val="32"/>
        </w:rPr>
        <w:lastRenderedPageBreak/>
        <w:t>摄神力。前诣佛所合掌顶礼。而白佛言。我师世尊。我是大声闻。又复白言。我师世尊。我是大声闻。佛报迦叶言。我是汝师。汝是大声闻。又复报言。我是汝师。汝是大声闻。汝可还位而坐</w:t>
      </w:r>
    </w:p>
    <w:p w14:paraId="451147FD" w14:textId="77777777" w:rsidR="00AD29A7" w:rsidRDefault="00AD29A7" w:rsidP="00AD29A7">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众中婆罗门长者等复作是念。如是耆旧尊者优楼频螺迦叶。犹尚于佛大沙门处修梵行耶。佛知其意。告频婆娑罗王言。大王。当知色有生有灭。了知此色有生有灭。受想行识亦复生灭。而彼蕴法当知有生即知有灭。大王。此色蕴法。若善男子。能实了知有生即灭。色蕴本空色蕴既空生即非生。生既无生灭何所灭。色蕴如是诸蕴皆然。若善男子。了知此已。即悟诸蕴不生不灭无住无行即无有我。我说是人于无量阿僧祇劫中。为真寂静者</w:t>
      </w:r>
    </w:p>
    <w:p w14:paraId="43039678" w14:textId="77777777" w:rsidR="00AD29A7" w:rsidRDefault="00AD29A7" w:rsidP="00AD29A7">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尔时会中诸婆罗门长者等作如是念。以何法故可得了知</w:t>
      </w:r>
      <w:hyperlink r:id="rId26" w:tgtFrame="_blank" w:history="1">
        <w:r>
          <w:rPr>
            <w:rStyle w:val="a4"/>
            <w:rFonts w:ascii="微软雅黑" w:eastAsia="微软雅黑" w:hAnsi="微软雅黑" w:hint="eastAsia"/>
            <w:color w:val="A00000"/>
            <w:spacing w:val="10"/>
            <w:sz w:val="32"/>
            <w:szCs w:val="32"/>
          </w:rPr>
          <w:t>无我</w:t>
        </w:r>
      </w:hyperlink>
      <w:r>
        <w:rPr>
          <w:rFonts w:ascii="微软雅黑" w:eastAsia="微软雅黑" w:hAnsi="微软雅黑" w:hint="eastAsia"/>
          <w:color w:val="000000"/>
          <w:spacing w:val="10"/>
          <w:sz w:val="32"/>
          <w:szCs w:val="32"/>
        </w:rPr>
        <w:t>无受想行识。何谓有彼我人众生寿者。乃至摩那嚩迦主宰作者生者起者无动者说者分别者知者。如是等类何者不生何者不灭。又复彼类以何缘故。所作善不善业而受</w:t>
      </w:r>
      <w:hyperlink r:id="rId27" w:tgtFrame="_blank" w:history="1">
        <w:r>
          <w:rPr>
            <w:rStyle w:val="a4"/>
            <w:rFonts w:ascii="微软雅黑" w:eastAsia="微软雅黑" w:hAnsi="微软雅黑" w:hint="eastAsia"/>
            <w:color w:val="A00000"/>
            <w:spacing w:val="10"/>
            <w:sz w:val="32"/>
            <w:szCs w:val="32"/>
          </w:rPr>
          <w:t>果报</w:t>
        </w:r>
      </w:hyperlink>
    </w:p>
    <w:p w14:paraId="7BB04019" w14:textId="77777777" w:rsidR="00AD29A7" w:rsidRDefault="00AD29A7" w:rsidP="00AD29A7">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尔时世尊知彼婆罗门长者等起心念已即告诸苾刍言。苾刍。若无我说我。是即愚痴少闻凡夫异生我相。苾刍。当知我本无我复无我者。而诸苦法。若作生想苦蕴即生。若作灭想苦蕴即灭。及与诸行。若作生想诸行即生。若作灭想诸行即灭。此因此缘生诸行法。以此行缘即有生灭。我于如是。如实了知生灭法已。乃可告语一切众生。诸苾刍。我以清净天眼过于肉眼见诸众生生灭好丑贵贱上下善趣恶趣众生所作</w:t>
      </w:r>
      <w:hyperlink r:id="rId28" w:tgtFrame="_blank" w:history="1">
        <w:r>
          <w:rPr>
            <w:rStyle w:val="a4"/>
            <w:rFonts w:ascii="微软雅黑" w:eastAsia="微软雅黑" w:hAnsi="微软雅黑" w:hint="eastAsia"/>
            <w:color w:val="A00000"/>
            <w:spacing w:val="10"/>
            <w:sz w:val="32"/>
            <w:szCs w:val="32"/>
          </w:rPr>
          <w:t>善恶</w:t>
        </w:r>
      </w:hyperlink>
      <w:r>
        <w:rPr>
          <w:rFonts w:ascii="微软雅黑" w:eastAsia="微软雅黑" w:hAnsi="微软雅黑" w:hint="eastAsia"/>
          <w:color w:val="000000"/>
          <w:spacing w:val="10"/>
          <w:sz w:val="32"/>
          <w:szCs w:val="32"/>
        </w:rPr>
        <w:t>之业所得果报皆如实知。又复众生具身口意三业不善。毁谤贤圣起于邪见。由此邪见作诸邪业行诸邪法。以此</w:t>
      </w:r>
      <w:hyperlink r:id="rId29" w:tgtFrame="_blank" w:history="1">
        <w:r>
          <w:rPr>
            <w:rStyle w:val="a4"/>
            <w:rFonts w:ascii="微软雅黑" w:eastAsia="微软雅黑" w:hAnsi="微软雅黑" w:hint="eastAsia"/>
            <w:color w:val="A00000"/>
            <w:spacing w:val="10"/>
            <w:sz w:val="32"/>
            <w:szCs w:val="32"/>
          </w:rPr>
          <w:t>因缘</w:t>
        </w:r>
      </w:hyperlink>
      <w:r>
        <w:rPr>
          <w:rFonts w:ascii="微软雅黑" w:eastAsia="微软雅黑" w:hAnsi="微软雅黑" w:hint="eastAsia"/>
          <w:color w:val="000000"/>
          <w:spacing w:val="10"/>
          <w:sz w:val="32"/>
          <w:szCs w:val="32"/>
        </w:rPr>
        <w:t>。命终之后堕于恶趣受</w:t>
      </w:r>
      <w:hyperlink r:id="rId30" w:tgtFrame="_blank" w:history="1">
        <w:r>
          <w:rPr>
            <w:rStyle w:val="a4"/>
            <w:rFonts w:ascii="微软雅黑" w:eastAsia="微软雅黑" w:hAnsi="微软雅黑" w:hint="eastAsia"/>
            <w:color w:val="A00000"/>
            <w:spacing w:val="10"/>
            <w:sz w:val="32"/>
            <w:szCs w:val="32"/>
          </w:rPr>
          <w:t>地狱</w:t>
        </w:r>
      </w:hyperlink>
      <w:r>
        <w:rPr>
          <w:rFonts w:ascii="微软雅黑" w:eastAsia="微软雅黑" w:hAnsi="微软雅黑" w:hint="eastAsia"/>
          <w:color w:val="000000"/>
          <w:spacing w:val="10"/>
          <w:sz w:val="32"/>
          <w:szCs w:val="32"/>
        </w:rPr>
        <w:t>苦。又复众生具身口意三业之善。不谤贤圣起于</w:t>
      </w:r>
      <w:hyperlink r:id="rId31" w:tgtFrame="_blank" w:history="1">
        <w:r>
          <w:rPr>
            <w:rStyle w:val="a4"/>
            <w:rFonts w:ascii="微软雅黑" w:eastAsia="微软雅黑" w:hAnsi="微软雅黑" w:hint="eastAsia"/>
            <w:color w:val="A00000"/>
            <w:spacing w:val="10"/>
            <w:sz w:val="32"/>
            <w:szCs w:val="32"/>
          </w:rPr>
          <w:t>正见</w:t>
        </w:r>
      </w:hyperlink>
      <w:r>
        <w:rPr>
          <w:rFonts w:ascii="微软雅黑" w:eastAsia="微软雅黑" w:hAnsi="微软雅黑" w:hint="eastAsia"/>
          <w:color w:val="000000"/>
          <w:spacing w:val="10"/>
          <w:sz w:val="32"/>
          <w:szCs w:val="32"/>
        </w:rPr>
        <w:t>。由此正见作诸善业行诸善法。由此因缘命终之后生于天界而为</w:t>
      </w:r>
      <w:hyperlink r:id="rId32" w:tgtFrame="_blank" w:history="1">
        <w:r>
          <w:rPr>
            <w:rStyle w:val="a4"/>
            <w:rFonts w:ascii="微软雅黑" w:eastAsia="微软雅黑" w:hAnsi="微软雅黑" w:hint="eastAsia"/>
            <w:color w:val="A00000"/>
            <w:spacing w:val="10"/>
            <w:sz w:val="32"/>
            <w:szCs w:val="32"/>
          </w:rPr>
          <w:t>天人</w:t>
        </w:r>
      </w:hyperlink>
      <w:r>
        <w:rPr>
          <w:rFonts w:ascii="微软雅黑" w:eastAsia="微软雅黑" w:hAnsi="微软雅黑" w:hint="eastAsia"/>
          <w:color w:val="000000"/>
          <w:spacing w:val="10"/>
          <w:sz w:val="32"/>
          <w:szCs w:val="32"/>
        </w:rPr>
        <w:t>。我如实知我如实见。诸苾刍。我时不言有我有人有众生有寿者。又彼知者等类何生何灭。作善恶业而受果报。如是等法无有我想。所有</w:t>
      </w:r>
      <w:hyperlink r:id="rId33" w:tgtFrame="_blank" w:history="1">
        <w:r>
          <w:rPr>
            <w:rStyle w:val="a4"/>
            <w:rFonts w:ascii="微软雅黑" w:eastAsia="微软雅黑" w:hAnsi="微软雅黑" w:hint="eastAsia"/>
            <w:color w:val="A00000"/>
            <w:spacing w:val="10"/>
            <w:sz w:val="32"/>
            <w:szCs w:val="32"/>
          </w:rPr>
          <w:t>五蕴</w:t>
        </w:r>
      </w:hyperlink>
      <w:r>
        <w:rPr>
          <w:rFonts w:ascii="微软雅黑" w:eastAsia="微软雅黑" w:hAnsi="微软雅黑" w:hint="eastAsia"/>
          <w:color w:val="000000"/>
          <w:spacing w:val="10"/>
          <w:sz w:val="32"/>
          <w:szCs w:val="32"/>
        </w:rPr>
        <w:t>由有法想。由彼法想乃生五蕴。又彼无明缘于行法。诸行法生集法乃生。诸行法灭集法得灭。诸苾刍如是行苦因集而有。因集灭故行苦即灭。苦法灭已非法皆</w:t>
      </w:r>
      <w:r>
        <w:rPr>
          <w:rFonts w:ascii="微软雅黑" w:eastAsia="微软雅黑" w:hAnsi="微软雅黑" w:hint="eastAsia"/>
          <w:color w:val="000000"/>
          <w:spacing w:val="10"/>
          <w:sz w:val="32"/>
          <w:szCs w:val="32"/>
        </w:rPr>
        <w:lastRenderedPageBreak/>
        <w:t>灭更不复生。如是苦法已尽边际。苾刍。灭复何证。即此苦边是真寂灭是得清凉是谓究尽。苾刍。此寂静句。谓舍一切法爱法。若尽欲法得灭。是即寂静</w:t>
      </w:r>
      <w:hyperlink r:id="rId34" w:tgtFrame="_blank" w:history="1">
        <w:r>
          <w:rPr>
            <w:rStyle w:val="a4"/>
            <w:rFonts w:ascii="微软雅黑" w:eastAsia="微软雅黑" w:hAnsi="微软雅黑" w:hint="eastAsia"/>
            <w:color w:val="A00000"/>
            <w:spacing w:val="10"/>
            <w:sz w:val="32"/>
            <w:szCs w:val="32"/>
          </w:rPr>
          <w:t>涅盘</w:t>
        </w:r>
      </w:hyperlink>
    </w:p>
    <w:p w14:paraId="3397FC5D" w14:textId="77777777" w:rsidR="00AD29A7" w:rsidRDefault="00AD29A7" w:rsidP="00AD29A7">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世尊复告王言。大王。于意云何。色是常非常耶。王言。色灭即是非常。佛复告言。是苦非苦耶。王言。世尊。苦灭即非苦。苦者是颠倒法。此颠倒法。是彼声闻少知少闻。乃称我是大声闻我是大智。起此我想彼我想者。不也世尊。佛又告言。受想行识是常非常耶。王言灭即非常。佛言。是苦非苦耶。王言。苦法因颠倒生。此颠倒法是即为苦。是彼声闻少知少闻而生我想。是故称我是大声闻。我是大智彼我想者。不也世尊。佛言。大王。如是如是善思念之。此色蕴法。所有过去未来现在。内外中间若大若小。若高若下若近若远。彼一切法。本来无有</w:t>
      </w:r>
      <w:hyperlink r:id="rId35" w:tgtFrame="_blank" w:history="1">
        <w:r>
          <w:rPr>
            <w:rStyle w:val="a4"/>
            <w:rFonts w:ascii="微软雅黑" w:eastAsia="微软雅黑" w:hAnsi="微软雅黑" w:hint="eastAsia"/>
            <w:color w:val="A00000"/>
            <w:spacing w:val="10"/>
            <w:sz w:val="32"/>
            <w:szCs w:val="32"/>
          </w:rPr>
          <w:t>无相</w:t>
        </w:r>
      </w:hyperlink>
      <w:r>
        <w:rPr>
          <w:rFonts w:ascii="微软雅黑" w:eastAsia="微软雅黑" w:hAnsi="微软雅黑" w:hint="eastAsia"/>
          <w:color w:val="000000"/>
          <w:spacing w:val="10"/>
          <w:sz w:val="32"/>
          <w:szCs w:val="32"/>
        </w:rPr>
        <w:t>无我。大王。以彼正智当如实见。佛复告言。大王。乃至受想行识。所有过去未来现在。内外中间若大若小。若高若下若近若远。彼一切法。本来无有无相无我。大王。如是。以彼正智当如实见。是时会中声闻众等闻此法已。了色</w:t>
      </w:r>
      <w:hyperlink r:id="rId36" w:tgtFrame="_blank" w:history="1">
        <w:r>
          <w:rPr>
            <w:rStyle w:val="a4"/>
            <w:rFonts w:ascii="微软雅黑" w:eastAsia="微软雅黑" w:hAnsi="微软雅黑" w:hint="eastAsia"/>
            <w:color w:val="A00000"/>
            <w:spacing w:val="10"/>
            <w:sz w:val="32"/>
            <w:szCs w:val="32"/>
          </w:rPr>
          <w:t>无常</w:t>
        </w:r>
      </w:hyperlink>
      <w:r>
        <w:rPr>
          <w:rFonts w:ascii="微软雅黑" w:eastAsia="微软雅黑" w:hAnsi="微软雅黑" w:hint="eastAsia"/>
          <w:color w:val="000000"/>
          <w:spacing w:val="10"/>
          <w:sz w:val="32"/>
          <w:szCs w:val="32"/>
        </w:rPr>
        <w:t>乃至受想</w:t>
      </w:r>
      <w:r>
        <w:rPr>
          <w:rFonts w:ascii="微软雅黑" w:eastAsia="微软雅黑" w:hAnsi="微软雅黑" w:hint="eastAsia"/>
          <w:color w:val="000000"/>
          <w:spacing w:val="10"/>
          <w:sz w:val="32"/>
          <w:szCs w:val="32"/>
        </w:rPr>
        <w:lastRenderedPageBreak/>
        <w:t>行识。亦复了知而生厌离。由厌离故即得解脱。证解脱已正智现前。我得解脱。我生已尽梵行已立。所作已办不受后有。是时频婆娑罗王闻说是法。远尘离垢</w:t>
      </w:r>
      <w:hyperlink r:id="rId37" w:tgtFrame="_blank" w:history="1">
        <w:r>
          <w:rPr>
            <w:rStyle w:val="a4"/>
            <w:rFonts w:ascii="微软雅黑" w:eastAsia="微软雅黑" w:hAnsi="微软雅黑" w:hint="eastAsia"/>
            <w:color w:val="A00000"/>
            <w:spacing w:val="10"/>
            <w:sz w:val="32"/>
            <w:szCs w:val="32"/>
          </w:rPr>
          <w:t>法眼</w:t>
        </w:r>
      </w:hyperlink>
      <w:r>
        <w:rPr>
          <w:rFonts w:ascii="微软雅黑" w:eastAsia="微软雅黑" w:hAnsi="微软雅黑" w:hint="eastAsia"/>
          <w:color w:val="000000"/>
          <w:spacing w:val="10"/>
          <w:sz w:val="32"/>
          <w:szCs w:val="32"/>
        </w:rPr>
        <w:t>清净。会中复有八万天人及无数百千婆罗门长者。亦得远尘离垢法眼清净</w:t>
      </w:r>
    </w:p>
    <w:p w14:paraId="68B94A3C" w14:textId="77777777" w:rsidR="00AD29A7" w:rsidRDefault="00AD29A7" w:rsidP="00AD29A7">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尔时频婆娑罗王法眼清净。得正知见住法坚固。离诸所欲离诸苦恼。于</w:t>
      </w:r>
      <w:hyperlink r:id="rId38" w:tgtFrame="_blank" w:history="1">
        <w:r>
          <w:rPr>
            <w:rStyle w:val="a4"/>
            <w:rFonts w:ascii="微软雅黑" w:eastAsia="微软雅黑" w:hAnsi="微软雅黑" w:hint="eastAsia"/>
            <w:color w:val="A00000"/>
            <w:spacing w:val="10"/>
            <w:sz w:val="32"/>
            <w:szCs w:val="32"/>
          </w:rPr>
          <w:t>佛法</w:t>
        </w:r>
      </w:hyperlink>
      <w:r>
        <w:rPr>
          <w:rFonts w:ascii="微软雅黑" w:eastAsia="微软雅黑" w:hAnsi="微软雅黑" w:hint="eastAsia"/>
          <w:color w:val="000000"/>
          <w:spacing w:val="10"/>
          <w:sz w:val="32"/>
          <w:szCs w:val="32"/>
        </w:rPr>
        <w:t>中得法</w:t>
      </w:r>
      <w:hyperlink r:id="rId39" w:tgtFrame="_blank" w:history="1">
        <w:r>
          <w:rPr>
            <w:rStyle w:val="a4"/>
            <w:rFonts w:ascii="微软雅黑" w:eastAsia="微软雅黑" w:hAnsi="微软雅黑" w:hint="eastAsia"/>
            <w:color w:val="A00000"/>
            <w:spacing w:val="10"/>
            <w:sz w:val="32"/>
            <w:szCs w:val="32"/>
          </w:rPr>
          <w:t>无畏</w:t>
        </w:r>
      </w:hyperlink>
      <w:r>
        <w:rPr>
          <w:rFonts w:ascii="微软雅黑" w:eastAsia="微软雅黑" w:hAnsi="微软雅黑" w:hint="eastAsia"/>
          <w:color w:val="000000"/>
          <w:spacing w:val="10"/>
          <w:sz w:val="32"/>
          <w:szCs w:val="32"/>
        </w:rPr>
        <w:t>。是时大王即从座起偏袒右肩。向佛合掌谛信顶礼而白佛言。世尊。我得大利我得大利。我誓归依佛法僧众受近事戒。从今已后尽形不杀乃至不饮酒等。又复白言。我今虔心请佛世尊。还王舍城。唯愿世尊。哀受我请。当尽此生承事供养。乃至衣服饮食卧具医药。受用等物悉皆具足。诸苾刍众皆亦如是。尔时世尊受王请已默然而住。大王见佛默然许已。头面着地礼佛而退</w:t>
      </w:r>
    </w:p>
    <w:p w14:paraId="341B5EC9" w14:textId="77777777" w:rsidR="007B46A8" w:rsidRDefault="007B46A8"/>
    <w:sectPr w:rsidR="007B46A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9A7"/>
    <w:rsid w:val="007B46A8"/>
    <w:rsid w:val="00AD29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D680A"/>
  <w15:chartTrackingRefBased/>
  <w15:docId w15:val="{EB69847B-8872-45FB-8FDE-2FFB0D47B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D29A7"/>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AD29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956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liaotuo.com/remen/gongyang.html" TargetMode="External"/><Relationship Id="rId13" Type="http://schemas.openxmlformats.org/officeDocument/2006/relationships/hyperlink" Target="https://m.liaotuo.com/remen/lifo.html" TargetMode="External"/><Relationship Id="rId18" Type="http://schemas.openxmlformats.org/officeDocument/2006/relationships/hyperlink" Target="https://m.liaotuo.com/remen/shamen.html" TargetMode="External"/><Relationship Id="rId26" Type="http://schemas.openxmlformats.org/officeDocument/2006/relationships/hyperlink" Target="https://m.liaotuo.com/remen/wuwo.html" TargetMode="External"/><Relationship Id="rId39" Type="http://schemas.openxmlformats.org/officeDocument/2006/relationships/hyperlink" Target="https://m.liaotuo.com/remen/wuwei.html" TargetMode="External"/><Relationship Id="rId3" Type="http://schemas.openxmlformats.org/officeDocument/2006/relationships/webSettings" Target="webSettings.xml"/><Relationship Id="rId21" Type="http://schemas.openxmlformats.org/officeDocument/2006/relationships/hyperlink" Target="https://m.liaotuo.com/remen/wuweifa.html" TargetMode="External"/><Relationship Id="rId34" Type="http://schemas.openxmlformats.org/officeDocument/2006/relationships/hyperlink" Target="https://m.liaotuo.com/remen/niepan.html" TargetMode="External"/><Relationship Id="rId7" Type="http://schemas.openxmlformats.org/officeDocument/2006/relationships/hyperlink" Target="https://m.liaotuo.com/remen/shizun.html" TargetMode="External"/><Relationship Id="rId12" Type="http://schemas.openxmlformats.org/officeDocument/2006/relationships/hyperlink" Target="https://m.liaotuo.com/remen/zizai.html" TargetMode="External"/><Relationship Id="rId17" Type="http://schemas.openxmlformats.org/officeDocument/2006/relationships/hyperlink" Target="https://m.liaotuo.com/remen/jiaye.html" TargetMode="External"/><Relationship Id="rId25" Type="http://schemas.openxmlformats.org/officeDocument/2006/relationships/hyperlink" Target="https://m.liaotuo.com/remen/sanmei.html" TargetMode="External"/><Relationship Id="rId33" Type="http://schemas.openxmlformats.org/officeDocument/2006/relationships/hyperlink" Target="https://m.liaotuo.com/remen/wuyun.html" TargetMode="External"/><Relationship Id="rId38" Type="http://schemas.openxmlformats.org/officeDocument/2006/relationships/hyperlink" Target="https://m.liaotuo.com/remen/fofa.html" TargetMode="External"/><Relationship Id="rId2" Type="http://schemas.openxmlformats.org/officeDocument/2006/relationships/settings" Target="settings.xml"/><Relationship Id="rId16" Type="http://schemas.openxmlformats.org/officeDocument/2006/relationships/hyperlink" Target="https://m.liaotuo.com/remen/dl.html" TargetMode="External"/><Relationship Id="rId20" Type="http://schemas.openxmlformats.org/officeDocument/2006/relationships/hyperlink" Target="https://m.liaotuo.com/remen/zhongsheng.html" TargetMode="External"/><Relationship Id="rId29" Type="http://schemas.openxmlformats.org/officeDocument/2006/relationships/hyperlink" Target="https://m.liaotuo.com/remen/yinyuan1.html"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m.liaotuo.com/remen/jietuo.html" TargetMode="External"/><Relationship Id="rId11" Type="http://schemas.openxmlformats.org/officeDocument/2006/relationships/hyperlink" Target="https://m.liaotuo.com/remen/foshen.html" TargetMode="External"/><Relationship Id="rId24" Type="http://schemas.openxmlformats.org/officeDocument/2006/relationships/hyperlink" Target="https://m.liaotuo.com/remen/xukong.html" TargetMode="External"/><Relationship Id="rId32" Type="http://schemas.openxmlformats.org/officeDocument/2006/relationships/hyperlink" Target="https://m.liaotuo.com/remen/tianren.html" TargetMode="External"/><Relationship Id="rId37" Type="http://schemas.openxmlformats.org/officeDocument/2006/relationships/hyperlink" Target="https://m.liaotuo.com/remen/fayan.html" TargetMode="External"/><Relationship Id="rId40" Type="http://schemas.openxmlformats.org/officeDocument/2006/relationships/fontTable" Target="fontTable.xml"/><Relationship Id="rId5" Type="http://schemas.openxmlformats.org/officeDocument/2006/relationships/hyperlink" Target="https://m.liaotuo.com/remen/zhengde.html" TargetMode="External"/><Relationship Id="rId15" Type="http://schemas.openxmlformats.org/officeDocument/2006/relationships/hyperlink" Target="https://m.liaotuo.com/remen/libai.html" TargetMode="External"/><Relationship Id="rId23" Type="http://schemas.openxmlformats.org/officeDocument/2006/relationships/hyperlink" Target="https://m.liaotuo.com/remen/shentong.html" TargetMode="External"/><Relationship Id="rId28" Type="http://schemas.openxmlformats.org/officeDocument/2006/relationships/hyperlink" Target="https://m.liaotuo.com/remen/shane.html" TargetMode="External"/><Relationship Id="rId36" Type="http://schemas.openxmlformats.org/officeDocument/2006/relationships/hyperlink" Target="https://m.liaotuo.com/remen/wuchang.html" TargetMode="External"/><Relationship Id="rId10" Type="http://schemas.openxmlformats.org/officeDocument/2006/relationships/hyperlink" Target="https://m.liaotuo.com/remen/zhuangyan.html" TargetMode="External"/><Relationship Id="rId19" Type="http://schemas.openxmlformats.org/officeDocument/2006/relationships/hyperlink" Target="https://m.liaotuo.com/remen/shijian.html" TargetMode="External"/><Relationship Id="rId31" Type="http://schemas.openxmlformats.org/officeDocument/2006/relationships/hyperlink" Target="https://m.liaotuo.com/remen/zhengjian.html" TargetMode="External"/><Relationship Id="rId4" Type="http://schemas.openxmlformats.org/officeDocument/2006/relationships/hyperlink" Target="https://m.liaotuo.com/remen/sanzang.html" TargetMode="External"/><Relationship Id="rId9" Type="http://schemas.openxmlformats.org/officeDocument/2006/relationships/hyperlink" Target="https://m.liaotuo.com/remen/poluomen.html" TargetMode="External"/><Relationship Id="rId14" Type="http://schemas.openxmlformats.org/officeDocument/2006/relationships/hyperlink" Target="https://m.liaotuo.com/remen/huanxi.html" TargetMode="External"/><Relationship Id="rId22" Type="http://schemas.openxmlformats.org/officeDocument/2006/relationships/hyperlink" Target="https://m.liaotuo.com/remen/jingjin.html" TargetMode="External"/><Relationship Id="rId27" Type="http://schemas.openxmlformats.org/officeDocument/2006/relationships/hyperlink" Target="https://m.liaotuo.com/remen/guobao.html" TargetMode="External"/><Relationship Id="rId30" Type="http://schemas.openxmlformats.org/officeDocument/2006/relationships/hyperlink" Target="https://m.liaotuo.com/remen/diyu.html" TargetMode="External"/><Relationship Id="rId35" Type="http://schemas.openxmlformats.org/officeDocument/2006/relationships/hyperlink" Target="https://m.liaotuo.com/remen/wuxiang.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756</Words>
  <Characters>4314</Characters>
  <Application>Microsoft Office Word</Application>
  <DocSecurity>0</DocSecurity>
  <Lines>35</Lines>
  <Paragraphs>10</Paragraphs>
  <ScaleCrop>false</ScaleCrop>
  <Company/>
  <LinksUpToDate>false</LinksUpToDate>
  <CharactersWithSpaces>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庆洪 孟</dc:creator>
  <cp:keywords/>
  <dc:description/>
  <cp:lastModifiedBy>庆洪 孟</cp:lastModifiedBy>
  <cp:revision>1</cp:revision>
  <dcterms:created xsi:type="dcterms:W3CDTF">2020-08-26T12:10:00Z</dcterms:created>
  <dcterms:modified xsi:type="dcterms:W3CDTF">2020-08-26T12:10:00Z</dcterms:modified>
</cp:coreProperties>
</file>